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5A" w:rsidRDefault="0026745A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6745A" w:rsidRDefault="0026745A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6745A" w:rsidRDefault="0026745A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6745A" w:rsidRDefault="0026745A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6745A" w:rsidRDefault="0026745A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>ШРАМОВСКОГО СЕЛЬСКОГО ПОСЕЛЕНИЯ</w:t>
      </w: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>РОССОШАНСКОГО МУНИЦИПАЛЬНОГО РАЙОНА</w:t>
      </w: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 xml:space="preserve">РЕШЕНИЕ </w:t>
      </w:r>
    </w:p>
    <w:p w:rsidR="006316E8" w:rsidRPr="00AE6A2C" w:rsidRDefault="006316E8" w:rsidP="006316E8">
      <w:pPr>
        <w:ind w:firstLine="709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</w:t>
      </w:r>
      <w:r w:rsidR="005201B4">
        <w:rPr>
          <w:rFonts w:ascii="Arial" w:hAnsi="Arial" w:cs="Arial"/>
          <w:sz w:val="24"/>
          <w:szCs w:val="24"/>
          <w:lang w:val="ru-RU"/>
        </w:rPr>
        <w:t>148</w:t>
      </w:r>
      <w:r w:rsidRPr="006316E8">
        <w:rPr>
          <w:rFonts w:ascii="Arial" w:hAnsi="Arial" w:cs="Arial"/>
          <w:sz w:val="24"/>
          <w:szCs w:val="24"/>
          <w:lang w:val="ru-RU"/>
        </w:rPr>
        <w:t xml:space="preserve"> </w:t>
      </w:r>
      <w:r w:rsidRPr="00AE6A2C">
        <w:rPr>
          <w:rFonts w:ascii="Arial" w:hAnsi="Arial" w:cs="Arial"/>
          <w:sz w:val="24"/>
          <w:szCs w:val="24"/>
          <w:lang w:val="ru-RU"/>
        </w:rPr>
        <w:t xml:space="preserve"> сессии</w:t>
      </w:r>
    </w:p>
    <w:p w:rsidR="00AE6A2C" w:rsidRDefault="009950A1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="00AE6A2C">
        <w:rPr>
          <w:rFonts w:ascii="Arial" w:hAnsi="Arial" w:cs="Arial"/>
          <w:sz w:val="24"/>
          <w:szCs w:val="24"/>
          <w:lang w:val="ru-RU"/>
        </w:rPr>
        <w:t xml:space="preserve"> </w:t>
      </w:r>
      <w:r w:rsidR="005201B4">
        <w:rPr>
          <w:rFonts w:ascii="Arial" w:hAnsi="Arial" w:cs="Arial"/>
          <w:sz w:val="24"/>
          <w:szCs w:val="24"/>
          <w:lang w:val="ru-RU"/>
        </w:rPr>
        <w:t>22.04.2025</w:t>
      </w:r>
      <w:r w:rsidR="00821E25">
        <w:rPr>
          <w:rFonts w:ascii="Arial" w:hAnsi="Arial" w:cs="Arial"/>
          <w:sz w:val="24"/>
          <w:szCs w:val="24"/>
          <w:lang w:val="ru-RU"/>
        </w:rPr>
        <w:t xml:space="preserve">г. № </w:t>
      </w:r>
      <w:r w:rsidR="005201B4">
        <w:rPr>
          <w:rFonts w:ascii="Arial" w:hAnsi="Arial" w:cs="Arial"/>
          <w:sz w:val="24"/>
          <w:szCs w:val="24"/>
          <w:lang w:val="ru-RU"/>
        </w:rPr>
        <w:t>256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с. </w:t>
      </w:r>
      <w:r>
        <w:rPr>
          <w:rFonts w:ascii="Arial" w:hAnsi="Arial" w:cs="Arial"/>
          <w:sz w:val="24"/>
          <w:szCs w:val="24"/>
          <w:lang w:val="ru-RU"/>
        </w:rPr>
        <w:t>Шрамовка</w:t>
      </w:r>
      <w:r w:rsidRPr="00821E2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821E25" w:rsidRPr="006316E8" w:rsidRDefault="006316E8" w:rsidP="006316E8">
      <w:pPr>
        <w:keepNext/>
        <w:widowControl/>
        <w:tabs>
          <w:tab w:val="num" w:pos="0"/>
          <w:tab w:val="left" w:pos="5103"/>
        </w:tabs>
        <w:suppressAutoHyphens/>
        <w:ind w:right="504" w:firstLine="284"/>
        <w:jc w:val="center"/>
        <w:outlineLvl w:val="0"/>
        <w:rPr>
          <w:rFonts w:ascii="Arial" w:hAnsi="Arial" w:cs="Arial"/>
          <w:b/>
          <w:bCs/>
          <w:sz w:val="32"/>
          <w:szCs w:val="32"/>
          <w:lang w:val="ru-RU" w:eastAsia="zh-CN"/>
        </w:rPr>
      </w:pPr>
      <w:r w:rsidRPr="006316E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 xml:space="preserve">О внесении изменений в решение Совета народных депутатов Шрамовского сельского поселения от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18.10.</w:t>
      </w:r>
      <w:r w:rsidR="00AE6A2C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2017</w:t>
      </w:r>
      <w:r w:rsidRPr="006316E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г. №</w:t>
      </w:r>
      <w:r w:rsidR="00AE6A2C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133</w:t>
      </w:r>
      <w:r w:rsidRPr="006316E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AE6A2C" w:rsidRPr="00AE6A2C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«</w:t>
      </w:r>
      <w:r w:rsidR="00821E25" w:rsidRPr="006316E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Об утверждении Программы комплексного</w:t>
      </w:r>
      <w:r w:rsidR="00821E25" w:rsidRPr="006316E8">
        <w:rPr>
          <w:rFonts w:ascii="Arial" w:hAnsi="Arial" w:cs="Arial"/>
          <w:b/>
          <w:bCs/>
          <w:sz w:val="32"/>
          <w:szCs w:val="32"/>
          <w:lang w:val="ru-RU" w:eastAsia="zh-CN"/>
        </w:rPr>
        <w:t xml:space="preserve"> развития транспортной инфраструктуры Шрамовского сельского поселения Россошанского муниципального района Воронежской области на 2017-2030 годы</w:t>
      </w:r>
      <w:r w:rsidR="00AE6A2C" w:rsidRPr="00AE6A2C">
        <w:rPr>
          <w:rFonts w:ascii="Arial" w:hAnsi="Arial" w:cs="Arial"/>
          <w:b/>
          <w:bCs/>
          <w:sz w:val="32"/>
          <w:szCs w:val="32"/>
          <w:lang w:val="ru-RU" w:eastAsia="zh-CN"/>
        </w:rPr>
        <w:t>»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530FA" w:rsidRPr="00266382" w:rsidRDefault="001530FA" w:rsidP="001530FA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  <w:r w:rsidRPr="00266382">
        <w:rPr>
          <w:b w:val="0"/>
          <w:sz w:val="24"/>
          <w:szCs w:val="24"/>
        </w:rPr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</w:t>
      </w:r>
      <w:r w:rsidR="00924566">
        <w:rPr>
          <w:b w:val="0"/>
          <w:sz w:val="24"/>
          <w:szCs w:val="24"/>
        </w:rPr>
        <w:t xml:space="preserve"> </w:t>
      </w:r>
      <w:r w:rsidRPr="00266382">
        <w:rPr>
          <w:b w:val="0"/>
          <w:sz w:val="24"/>
          <w:szCs w:val="24"/>
        </w:rPr>
        <w:t xml:space="preserve">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Постановлением Правительства Российской Федерации от 01.12.2015 г.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</w:t>
      </w:r>
      <w:r w:rsidR="00924566">
        <w:rPr>
          <w:b w:val="0"/>
          <w:sz w:val="24"/>
          <w:szCs w:val="24"/>
        </w:rPr>
        <w:t>Шрамовского</w:t>
      </w:r>
      <w:r w:rsidRPr="00266382">
        <w:rPr>
          <w:b w:val="0"/>
          <w:sz w:val="24"/>
          <w:szCs w:val="24"/>
        </w:rPr>
        <w:t xml:space="preserve"> сельского поселения Совет народных депутатов </w:t>
      </w:r>
      <w:r w:rsidR="00924566">
        <w:rPr>
          <w:b w:val="0"/>
          <w:sz w:val="24"/>
          <w:szCs w:val="24"/>
        </w:rPr>
        <w:t>Шрамовского</w:t>
      </w:r>
      <w:r w:rsidRPr="00266382">
        <w:rPr>
          <w:b w:val="0"/>
          <w:sz w:val="24"/>
          <w:szCs w:val="24"/>
        </w:rPr>
        <w:t xml:space="preserve"> сельского поселения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</w:t>
      </w:r>
    </w:p>
    <w:p w:rsidR="00821E25" w:rsidRPr="00821E25" w:rsidRDefault="00821E25" w:rsidP="00821E25">
      <w:pPr>
        <w:widowControl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>РЕШИЛ: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24566" w:rsidRPr="00924566" w:rsidRDefault="00924566" w:rsidP="00924566">
      <w:pPr>
        <w:tabs>
          <w:tab w:val="num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1. Внести изменения в решение Совета народных депутатов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от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18.10.2017 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>г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.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№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133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«Об утверждении Программы комплексного развития транспортной инфраструктуры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Россошанского муниципального района Воронежской области на 2017-20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30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годы», изложив программу в новой редакции согласно приложению.</w:t>
      </w:r>
    </w:p>
    <w:p w:rsidR="00924566" w:rsidRPr="00924566" w:rsidRDefault="00924566" w:rsidP="00924566">
      <w:pPr>
        <w:tabs>
          <w:tab w:val="num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2. Опубликовать настоящее решение в «Вестнике муниципальных правовых актов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поселения.</w:t>
      </w:r>
    </w:p>
    <w:p w:rsidR="00924566" w:rsidRDefault="00924566" w:rsidP="00924566">
      <w:pPr>
        <w:tabs>
          <w:tab w:val="num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3.Контроль за исполнением настоящего решения возложить на главу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поселения.</w:t>
      </w:r>
    </w:p>
    <w:p w:rsidR="00924566" w:rsidRDefault="00924566" w:rsidP="00924566">
      <w:pPr>
        <w:tabs>
          <w:tab w:val="num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924566" w:rsidRDefault="00924566" w:rsidP="00924566">
      <w:pPr>
        <w:tabs>
          <w:tab w:val="num" w:pos="0"/>
        </w:tabs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Глава Шрамовского сельского поселения               </w:t>
      </w:r>
      <w:r w:rsidR="00FB7D1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                                   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А.В.Копылова</w:t>
      </w:r>
    </w:p>
    <w:p w:rsidR="0026745A" w:rsidRDefault="0026745A" w:rsidP="00821E25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</w:p>
    <w:p w:rsidR="0026745A" w:rsidRDefault="0026745A" w:rsidP="00821E25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821E25" w:rsidP="00FB7D16">
      <w:pPr>
        <w:spacing w:line="360" w:lineRule="auto"/>
        <w:ind w:firstLine="5387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        </w:t>
      </w:r>
    </w:p>
    <w:p w:rsidR="00821E25" w:rsidRPr="00821E25" w:rsidRDefault="00821E25" w:rsidP="00821E25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8419D" w:rsidRPr="00821E25" w:rsidRDefault="0088419D" w:rsidP="0088419D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Приложение </w:t>
      </w:r>
    </w:p>
    <w:p w:rsidR="0088419D" w:rsidRPr="00821E25" w:rsidRDefault="0088419D" w:rsidP="0088419D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>к решению Совета народных</w:t>
      </w:r>
    </w:p>
    <w:p w:rsidR="0088419D" w:rsidRPr="00821E25" w:rsidRDefault="0088419D" w:rsidP="0088419D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депутатов </w:t>
      </w:r>
      <w:r>
        <w:rPr>
          <w:rFonts w:ascii="Arial" w:hAnsi="Arial" w:cs="Arial"/>
          <w:sz w:val="24"/>
          <w:szCs w:val="24"/>
          <w:lang w:val="ru-RU"/>
        </w:rPr>
        <w:t>Шрамов</w:t>
      </w:r>
      <w:r w:rsidRPr="00821E25">
        <w:rPr>
          <w:rFonts w:ascii="Arial" w:hAnsi="Arial" w:cs="Arial"/>
          <w:sz w:val="24"/>
          <w:szCs w:val="24"/>
          <w:lang w:val="ru-RU"/>
        </w:rPr>
        <w:t xml:space="preserve">ского </w:t>
      </w:r>
    </w:p>
    <w:p w:rsidR="0088419D" w:rsidRPr="00821E25" w:rsidRDefault="0088419D" w:rsidP="0088419D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сельского поселения </w:t>
      </w:r>
    </w:p>
    <w:p w:rsidR="00821E25" w:rsidRPr="00821E25" w:rsidRDefault="005201B4" w:rsidP="0088419D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</w:t>
      </w:r>
      <w:r w:rsidR="0088419D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22.04.2025</w:t>
      </w:r>
      <w:r w:rsidR="0088419D">
        <w:rPr>
          <w:rFonts w:ascii="Arial" w:hAnsi="Arial" w:cs="Arial"/>
          <w:sz w:val="24"/>
          <w:szCs w:val="24"/>
          <w:lang w:val="ru-RU"/>
        </w:rPr>
        <w:t>г. №</w:t>
      </w:r>
      <w:r w:rsidR="0088419D" w:rsidRPr="00821E2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256</w:t>
      </w:r>
      <w:r w:rsidR="0088419D" w:rsidRPr="00821E25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</w:p>
    <w:p w:rsidR="00821E25" w:rsidRPr="00821E25" w:rsidRDefault="00821E25" w:rsidP="00821E25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821E25" w:rsidP="00821E25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821E25" w:rsidP="00821E25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821E25" w:rsidP="00821E25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>ПРОГРАММА</w:t>
      </w:r>
    </w:p>
    <w:p w:rsidR="000A4609" w:rsidRDefault="00821E25" w:rsidP="000A4609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КОМПЛЕКСНОГО РАЗВИТИЯ ТРАНСПОРТНОЙ ИНФРАСТРУКТУРЫ </w:t>
      </w:r>
      <w:r>
        <w:rPr>
          <w:rFonts w:ascii="Arial" w:hAnsi="Arial" w:cs="Arial"/>
          <w:sz w:val="24"/>
          <w:szCs w:val="24"/>
          <w:lang w:val="ru-RU"/>
        </w:rPr>
        <w:t>ШРАМОВ</w:t>
      </w:r>
      <w:r w:rsidRPr="00821E25">
        <w:rPr>
          <w:rFonts w:ascii="Arial" w:hAnsi="Arial" w:cs="Arial"/>
          <w:sz w:val="24"/>
          <w:szCs w:val="24"/>
          <w:lang w:val="ru-RU"/>
        </w:rPr>
        <w:t xml:space="preserve">СКОГО СЕЛЬСКОГО ПОСЕЛЕНИЯ РОССОШАНСКОГО МУНИЦИПАЛЬНОГО РАЙОНА </w:t>
      </w:r>
      <w:r>
        <w:rPr>
          <w:rFonts w:ascii="Arial" w:hAnsi="Arial" w:cs="Arial"/>
          <w:sz w:val="24"/>
          <w:szCs w:val="24"/>
          <w:lang w:val="ru-RU"/>
        </w:rPr>
        <w:t>ВОРОНЕЖСКОЙ ОБЛАСТИ НА 2017-2030</w:t>
      </w:r>
      <w:r w:rsidRPr="00821E25">
        <w:rPr>
          <w:rFonts w:ascii="Arial" w:hAnsi="Arial" w:cs="Arial"/>
          <w:sz w:val="24"/>
          <w:szCs w:val="24"/>
          <w:lang w:val="ru-RU"/>
        </w:rPr>
        <w:t xml:space="preserve"> ГОДЫ</w:t>
      </w:r>
      <w:bookmarkStart w:id="0" w:name="_TOC_250020"/>
      <w:bookmarkEnd w:id="0"/>
    </w:p>
    <w:p w:rsidR="0013656C" w:rsidRPr="0026745A" w:rsidRDefault="0013656C" w:rsidP="000A4609">
      <w:pPr>
        <w:spacing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26745A">
        <w:rPr>
          <w:rFonts w:ascii="Arial" w:eastAsia="Arial" w:hAnsi="Arial" w:cs="Arial"/>
          <w:bCs/>
          <w:sz w:val="24"/>
          <w:szCs w:val="24"/>
        </w:rPr>
        <w:t>Содержание</w:t>
      </w:r>
    </w:p>
    <w:p w:rsidR="0013656C" w:rsidRPr="00C374B3" w:rsidRDefault="0013656C" w:rsidP="009D0E6C">
      <w:pPr>
        <w:rPr>
          <w:rFonts w:ascii="Arial" w:hAnsi="Arial" w:cs="Arial"/>
          <w:sz w:val="24"/>
          <w:szCs w:val="24"/>
        </w:rPr>
        <w:sectPr w:rsidR="0013656C" w:rsidRPr="00C374B3">
          <w:footerReference w:type="default" r:id="rId8"/>
          <w:pgSz w:w="11900" w:h="16840"/>
          <w:pgMar w:top="520" w:right="720" w:bottom="1249" w:left="1320" w:header="0" w:footer="593" w:gutter="0"/>
          <w:pgNumType w:start="2"/>
          <w:cols w:space="720"/>
        </w:sectPr>
      </w:pPr>
    </w:p>
    <w:p w:rsidR="0013656C" w:rsidRPr="00C374B3" w:rsidRDefault="00952CE1" w:rsidP="009D0E6C">
      <w:pPr>
        <w:tabs>
          <w:tab w:val="right" w:leader="dot" w:pos="9737"/>
        </w:tabs>
        <w:spacing w:before="304"/>
        <w:ind w:left="100"/>
        <w:rPr>
          <w:rFonts w:ascii="Arial" w:hAnsi="Arial" w:cs="Arial"/>
          <w:sz w:val="24"/>
          <w:szCs w:val="24"/>
        </w:rPr>
      </w:pPr>
      <w:hyperlink w:anchor="_TOC_250020" w:history="1">
        <w:r w:rsidR="0013656C" w:rsidRPr="00C374B3">
          <w:rPr>
            <w:rFonts w:ascii="Arial" w:hAnsi="Arial" w:cs="Arial"/>
            <w:sz w:val="24"/>
            <w:szCs w:val="24"/>
          </w:rPr>
          <w:t>Введение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5</w:t>
        </w:r>
      </w:hyperlink>
    </w:p>
    <w:p w:rsidR="0013656C" w:rsidRPr="00C374B3" w:rsidRDefault="00952CE1" w:rsidP="009D0E6C">
      <w:pPr>
        <w:numPr>
          <w:ilvl w:val="0"/>
          <w:numId w:val="46"/>
        </w:numPr>
        <w:tabs>
          <w:tab w:val="left" w:pos="380"/>
          <w:tab w:val="right" w:leader="dot" w:pos="9737"/>
        </w:tabs>
        <w:spacing w:before="162"/>
        <w:rPr>
          <w:rFonts w:ascii="Arial" w:hAnsi="Arial" w:cs="Arial"/>
          <w:sz w:val="24"/>
          <w:szCs w:val="24"/>
        </w:rPr>
      </w:pPr>
      <w:hyperlink w:anchor="_TOC_250019" w:history="1">
        <w:r w:rsidR="0013656C" w:rsidRPr="00C374B3">
          <w:rPr>
            <w:rFonts w:ascii="Arial" w:hAnsi="Arial" w:cs="Arial"/>
            <w:sz w:val="24"/>
            <w:szCs w:val="24"/>
          </w:rPr>
          <w:t>Паспорт</w:t>
        </w:r>
        <w:r w:rsidR="0013656C" w:rsidRPr="00C374B3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программы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7</w:t>
        </w:r>
      </w:hyperlink>
    </w:p>
    <w:p w:rsidR="0013656C" w:rsidRPr="00C374B3" w:rsidRDefault="0013656C" w:rsidP="009D0E6C">
      <w:pPr>
        <w:numPr>
          <w:ilvl w:val="0"/>
          <w:numId w:val="46"/>
        </w:numPr>
        <w:tabs>
          <w:tab w:val="left" w:pos="380"/>
        </w:tabs>
        <w:spacing w:before="160"/>
        <w:ind w:left="380"/>
        <w:rPr>
          <w:rFonts w:ascii="Arial" w:hAnsi="Arial" w:cs="Arial"/>
          <w:sz w:val="24"/>
          <w:szCs w:val="24"/>
        </w:rPr>
      </w:pPr>
      <w:r w:rsidRPr="00C374B3">
        <w:rPr>
          <w:rFonts w:ascii="Arial" w:hAnsi="Arial" w:cs="Arial"/>
          <w:sz w:val="24"/>
          <w:szCs w:val="24"/>
          <w:lang w:val="ru-RU"/>
        </w:rPr>
        <w:t>Характеристика</w:t>
      </w:r>
      <w:r w:rsidRPr="00C374B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существующего</w:t>
      </w:r>
      <w:r w:rsidRPr="00C374B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состояния</w:t>
      </w:r>
      <w:r w:rsidRPr="00C374B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транспортной</w:t>
      </w:r>
      <w:r w:rsidRPr="00C374B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инфраструктуры.</w:t>
      </w:r>
      <w:r w:rsidRPr="00C374B3">
        <w:rPr>
          <w:rFonts w:ascii="Arial" w:hAnsi="Arial" w:cs="Arial"/>
          <w:spacing w:val="-49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</w:rPr>
        <w:t>10</w:t>
      </w:r>
    </w:p>
    <w:p w:rsidR="0013656C" w:rsidRPr="00C374B3" w:rsidRDefault="0013656C" w:rsidP="009D0E6C">
      <w:pPr>
        <w:numPr>
          <w:ilvl w:val="1"/>
          <w:numId w:val="46"/>
        </w:numPr>
        <w:tabs>
          <w:tab w:val="left" w:pos="976"/>
          <w:tab w:val="right" w:leader="dot" w:pos="9737"/>
        </w:tabs>
        <w:spacing w:before="162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</w:t>
      </w:r>
      <w:r w:rsidRPr="00C374B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Федерации</w:t>
      </w:r>
      <w:r w:rsidRPr="00C374B3">
        <w:rPr>
          <w:rFonts w:ascii="Arial" w:hAnsi="Arial" w:cs="Arial"/>
          <w:sz w:val="24"/>
          <w:szCs w:val="24"/>
          <w:lang w:val="ru-RU"/>
        </w:rPr>
        <w:tab/>
        <w:t>15</w:t>
      </w:r>
    </w:p>
    <w:p w:rsidR="0013656C" w:rsidRPr="00C374B3" w:rsidRDefault="00952CE1" w:rsidP="009D0E6C">
      <w:pPr>
        <w:numPr>
          <w:ilvl w:val="1"/>
          <w:numId w:val="46"/>
        </w:numPr>
        <w:tabs>
          <w:tab w:val="left" w:pos="872"/>
          <w:tab w:val="right" w:leader="dot" w:pos="9737"/>
        </w:tabs>
        <w:spacing w:before="7"/>
        <w:jc w:val="both"/>
        <w:rPr>
          <w:rFonts w:ascii="Arial" w:hAnsi="Arial" w:cs="Arial"/>
          <w:sz w:val="24"/>
          <w:szCs w:val="24"/>
        </w:rPr>
      </w:pPr>
      <w:hyperlink w:anchor="_TOC_250018" w:history="1">
        <w:r w:rsidR="0013656C" w:rsidRPr="00C374B3">
          <w:rPr>
            <w:rFonts w:ascii="Arial" w:hAnsi="Arial" w:cs="Arial"/>
            <w:sz w:val="24"/>
            <w:szCs w:val="24"/>
          </w:rPr>
          <w:t>Социально-экономическая</w:t>
        </w:r>
        <w:r w:rsidR="0013656C" w:rsidRPr="00C374B3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характеристика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20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864"/>
          <w:tab w:val="right" w:leader="dot" w:pos="9737"/>
        </w:tabs>
        <w:spacing w:before="160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7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Характеристика функционирования и показатели работы транспортной инфраструктуры по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видам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транспорта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22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5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6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Характеристика сети дорог, оценка качества</w:t>
        </w:r>
        <w:r w:rsidR="0013656C" w:rsidRPr="00C374B3">
          <w:rPr>
            <w:rFonts w:ascii="Arial" w:hAnsi="Arial" w:cs="Arial"/>
            <w:spacing w:val="-7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содержания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дорог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23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832"/>
          <w:tab w:val="right" w:leader="dot" w:pos="9737"/>
        </w:tabs>
        <w:spacing w:before="162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5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Анализ состава парка транспортных средств и уровня автомобилизации, обеспеченность парковками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33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930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4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Характеристика работы транспортных средств общего пользования, включая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анализ пассажиропотока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34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7"/>
        <w:jc w:val="both"/>
        <w:rPr>
          <w:rFonts w:ascii="Arial" w:hAnsi="Arial" w:cs="Arial"/>
          <w:sz w:val="24"/>
          <w:szCs w:val="24"/>
        </w:rPr>
      </w:pPr>
      <w:hyperlink w:anchor="_TOC_250013" w:history="1">
        <w:r w:rsidR="0013656C" w:rsidRPr="00C374B3">
          <w:rPr>
            <w:rFonts w:ascii="Arial" w:hAnsi="Arial" w:cs="Arial"/>
            <w:sz w:val="24"/>
            <w:szCs w:val="24"/>
          </w:rPr>
          <w:t>Характеристика условий</w:t>
        </w:r>
        <w:r w:rsidR="0013656C" w:rsidRPr="00C374B3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немоторизованного</w:t>
        </w:r>
        <w:r w:rsidR="0013656C" w:rsidRPr="00C374B3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передвижения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35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950"/>
          <w:tab w:val="right" w:leader="dot" w:pos="9737"/>
        </w:tabs>
        <w:spacing w:before="160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</w:t>
      </w:r>
      <w:r w:rsidRPr="00C374B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транспортных</w:t>
      </w:r>
      <w:r w:rsidRPr="00C374B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средств</w:t>
      </w:r>
      <w:r w:rsidRPr="00C374B3">
        <w:rPr>
          <w:rFonts w:ascii="Arial" w:hAnsi="Arial" w:cs="Arial"/>
          <w:sz w:val="24"/>
          <w:szCs w:val="24"/>
          <w:lang w:val="ru-RU"/>
        </w:rPr>
        <w:tab/>
        <w:t>35</w:t>
      </w:r>
    </w:p>
    <w:p w:rsidR="0013656C" w:rsidRPr="00C374B3" w:rsidRDefault="00952CE1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7"/>
        <w:jc w:val="both"/>
        <w:rPr>
          <w:rFonts w:ascii="Arial" w:hAnsi="Arial" w:cs="Arial"/>
          <w:sz w:val="24"/>
          <w:szCs w:val="24"/>
        </w:rPr>
      </w:pPr>
      <w:hyperlink w:anchor="_TOC_250012" w:history="1">
        <w:r w:rsidR="0013656C" w:rsidRPr="00C374B3">
          <w:rPr>
            <w:rFonts w:ascii="Arial" w:hAnsi="Arial" w:cs="Arial"/>
            <w:sz w:val="24"/>
            <w:szCs w:val="24"/>
          </w:rPr>
          <w:t>Анализ безопасности</w:t>
        </w:r>
        <w:r w:rsidR="0013656C" w:rsidRPr="00C374B3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дорожного движения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35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968"/>
          <w:tab w:val="right" w:leader="dot" w:pos="9737"/>
        </w:tabs>
        <w:spacing w:before="160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Оценка уровня негативного воздействия транспортной инфраструктуры на окружающую среду, безопасность и</w:t>
      </w:r>
      <w:r w:rsidRPr="00C374B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здоровья</w:t>
      </w:r>
      <w:r w:rsidRPr="00C374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населения</w:t>
      </w:r>
      <w:r w:rsidRPr="00C374B3">
        <w:rPr>
          <w:rFonts w:ascii="Arial" w:hAnsi="Arial" w:cs="Arial"/>
          <w:sz w:val="24"/>
          <w:szCs w:val="24"/>
          <w:lang w:val="ru-RU"/>
        </w:rPr>
        <w:tab/>
        <w:t>37</w:t>
      </w:r>
    </w:p>
    <w:p w:rsidR="0013656C" w:rsidRPr="00C374B3" w:rsidRDefault="00952CE1" w:rsidP="009D0E6C">
      <w:pPr>
        <w:numPr>
          <w:ilvl w:val="1"/>
          <w:numId w:val="46"/>
        </w:numPr>
        <w:tabs>
          <w:tab w:val="left" w:pos="1060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1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Характеристика существующих условий в перспективе развития и размещения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транспортной инфраструктуры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38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1414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Оценка нормативно-правовой базы, необходимой для функционирования и развития</w:t>
      </w:r>
      <w:r w:rsidRPr="00C374B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транспортной</w:t>
      </w:r>
      <w:r w:rsidRPr="00C374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инфраструктуры</w:t>
      </w:r>
      <w:r w:rsidRPr="00C374B3">
        <w:rPr>
          <w:rFonts w:ascii="Arial" w:hAnsi="Arial" w:cs="Arial"/>
          <w:sz w:val="24"/>
          <w:szCs w:val="24"/>
          <w:lang w:val="ru-RU"/>
        </w:rPr>
        <w:tab/>
        <w:t>39</w:t>
      </w:r>
    </w:p>
    <w:p w:rsidR="0013656C" w:rsidRPr="00C374B3" w:rsidRDefault="00952CE1" w:rsidP="009D0E6C">
      <w:pPr>
        <w:numPr>
          <w:ilvl w:val="1"/>
          <w:numId w:val="46"/>
        </w:numPr>
        <w:tabs>
          <w:tab w:val="left" w:pos="942"/>
          <w:tab w:val="right" w:leader="dot" w:pos="9737"/>
        </w:tabs>
        <w:spacing w:before="5"/>
        <w:jc w:val="both"/>
        <w:rPr>
          <w:rFonts w:ascii="Arial" w:hAnsi="Arial" w:cs="Arial"/>
          <w:sz w:val="24"/>
          <w:szCs w:val="24"/>
        </w:rPr>
      </w:pPr>
      <w:hyperlink w:anchor="_TOC_250010" w:history="1">
        <w:r w:rsidR="0013656C" w:rsidRPr="00C374B3">
          <w:rPr>
            <w:rFonts w:ascii="Arial" w:hAnsi="Arial" w:cs="Arial"/>
            <w:sz w:val="24"/>
            <w:szCs w:val="24"/>
          </w:rPr>
          <w:t>Оценка финансирования</w:t>
        </w:r>
        <w:r w:rsidR="0013656C" w:rsidRPr="00C374B3">
          <w:rPr>
            <w:rFonts w:ascii="Arial" w:hAnsi="Arial" w:cs="Arial"/>
            <w:spacing w:val="-4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транспортной инфраструктуры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40</w:t>
        </w:r>
      </w:hyperlink>
    </w:p>
    <w:p w:rsidR="0013656C" w:rsidRPr="00C374B3" w:rsidRDefault="00952CE1" w:rsidP="009D0E6C">
      <w:pPr>
        <w:numPr>
          <w:ilvl w:val="0"/>
          <w:numId w:val="46"/>
        </w:numPr>
        <w:tabs>
          <w:tab w:val="left" w:pos="625"/>
          <w:tab w:val="left" w:pos="626"/>
          <w:tab w:val="left" w:pos="1936"/>
          <w:tab w:val="left" w:pos="4007"/>
          <w:tab w:val="left" w:pos="5195"/>
          <w:tab w:val="right" w:leader="dot" w:pos="9737"/>
        </w:tabs>
        <w:spacing w:before="162"/>
        <w:ind w:right="121"/>
        <w:rPr>
          <w:rFonts w:ascii="Arial" w:hAnsi="Arial" w:cs="Arial"/>
          <w:sz w:val="24"/>
          <w:szCs w:val="24"/>
          <w:lang w:val="ru-RU"/>
        </w:rPr>
      </w:pPr>
      <w:hyperlink w:anchor="_TOC_250009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транспортного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спроса,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 xml:space="preserve">изменения    объемов   </w:t>
        </w:r>
        <w:r w:rsidR="0013656C" w:rsidRPr="00C374B3">
          <w:rPr>
            <w:rFonts w:ascii="Arial" w:hAnsi="Arial" w:cs="Arial"/>
            <w:spacing w:val="60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 xml:space="preserve">и   </w:t>
        </w:r>
        <w:r w:rsidR="0013656C" w:rsidRPr="00C374B3">
          <w:rPr>
            <w:rFonts w:ascii="Arial" w:hAnsi="Arial" w:cs="Arial"/>
            <w:spacing w:val="30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характера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lastRenderedPageBreak/>
          <w:t>передвижения населения и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перевозок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грузов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43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802"/>
        </w:tabs>
        <w:spacing w:before="7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 xml:space="preserve">Прогноз социально-экономического и градостроительного развития     </w:t>
      </w:r>
      <w:r w:rsidRPr="00C374B3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43</w:t>
      </w:r>
    </w:p>
    <w:p w:rsidR="0013656C" w:rsidRPr="00C374B3" w:rsidRDefault="0013656C" w:rsidP="009D0E6C">
      <w:pPr>
        <w:numPr>
          <w:ilvl w:val="1"/>
          <w:numId w:val="46"/>
        </w:numPr>
        <w:tabs>
          <w:tab w:val="left" w:pos="880"/>
          <w:tab w:val="right" w:leader="dot" w:pos="9737"/>
        </w:tabs>
        <w:spacing w:before="48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Прогноз транспортного спроса, объемов и характера передвижения и перевозок грузов по видам транспорта, имеющегося на  территории  сельского</w:t>
      </w:r>
      <w:r w:rsidRPr="00C374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поселения</w:t>
      </w:r>
      <w:r w:rsidRPr="00C374B3">
        <w:rPr>
          <w:rFonts w:ascii="Arial" w:hAnsi="Arial" w:cs="Arial"/>
          <w:sz w:val="24"/>
          <w:szCs w:val="24"/>
          <w:lang w:val="ru-RU"/>
        </w:rPr>
        <w:tab/>
        <w:t>45</w:t>
      </w:r>
    </w:p>
    <w:p w:rsidR="0013656C" w:rsidRPr="00C374B3" w:rsidRDefault="00952CE1" w:rsidP="009D0E6C">
      <w:pPr>
        <w:numPr>
          <w:ilvl w:val="1"/>
          <w:numId w:val="46"/>
        </w:numPr>
        <w:tabs>
          <w:tab w:val="left" w:pos="856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8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 развития транспортной инфраструктуры по видам транспорта, имеющегося на территории</w:t>
        </w:r>
        <w:r w:rsidR="0013656C" w:rsidRPr="00C374B3">
          <w:rPr>
            <w:rFonts w:ascii="Arial" w:hAnsi="Arial" w:cs="Arial"/>
            <w:spacing w:val="-4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сельского поселения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46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5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7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 развития дорожной сети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сельского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поселения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46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802"/>
        </w:tabs>
        <w:spacing w:before="162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 xml:space="preserve">Прогноз уровня автомобилизации, параметров дорожного движения     </w:t>
      </w:r>
      <w:r w:rsidRPr="00C374B3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48</w:t>
      </w:r>
    </w:p>
    <w:p w:rsidR="0013656C" w:rsidRPr="00C374B3" w:rsidRDefault="00952CE1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160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6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 показателей безопасности</w:t>
        </w:r>
        <w:r w:rsidR="0013656C" w:rsidRPr="00C374B3">
          <w:rPr>
            <w:rFonts w:ascii="Arial" w:hAnsi="Arial" w:cs="Arial"/>
            <w:spacing w:val="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дорожного движения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48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926"/>
          <w:tab w:val="right" w:leader="dot" w:pos="9737"/>
        </w:tabs>
        <w:spacing w:before="162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5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 негативного воздействия транспортной инфраструктуры на окружающую среду и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здоровье населения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49</w:t>
        </w:r>
      </w:hyperlink>
    </w:p>
    <w:p w:rsidR="0013656C" w:rsidRPr="00C374B3" w:rsidRDefault="0013656C" w:rsidP="009D0E6C">
      <w:pPr>
        <w:numPr>
          <w:ilvl w:val="0"/>
          <w:numId w:val="46"/>
        </w:numPr>
        <w:tabs>
          <w:tab w:val="left" w:pos="460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</w:t>
      </w:r>
      <w:r w:rsidRPr="00C374B3">
        <w:rPr>
          <w:rFonts w:ascii="Arial" w:hAnsi="Arial" w:cs="Arial"/>
          <w:sz w:val="24"/>
          <w:szCs w:val="24"/>
          <w:lang w:val="ru-RU"/>
        </w:rPr>
        <w:tab/>
        <w:t>51</w:t>
      </w:r>
    </w:p>
    <w:p w:rsidR="0013656C" w:rsidRPr="00C374B3" w:rsidRDefault="0013656C" w:rsidP="009D0E6C">
      <w:pPr>
        <w:numPr>
          <w:ilvl w:val="0"/>
          <w:numId w:val="46"/>
        </w:numPr>
        <w:tabs>
          <w:tab w:val="left" w:pos="440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r w:rsidRPr="00C374B3">
        <w:rPr>
          <w:rFonts w:ascii="Arial" w:hAnsi="Arial" w:cs="Arial"/>
          <w:sz w:val="24"/>
          <w:szCs w:val="24"/>
          <w:lang w:val="ru-RU"/>
        </w:rPr>
        <w:tab/>
        <w:t>55</w:t>
      </w:r>
    </w:p>
    <w:p w:rsidR="0013656C" w:rsidRPr="00C374B3" w:rsidRDefault="00952CE1" w:rsidP="009D0E6C">
      <w:pPr>
        <w:numPr>
          <w:ilvl w:val="1"/>
          <w:numId w:val="46"/>
        </w:numPr>
        <w:tabs>
          <w:tab w:val="left" w:pos="916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4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транспортной инфраструктуры по видам транспорта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56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878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3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транспорта общего пользования, созданию транспортно-пересадочных узлов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56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1126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Мероприятия по развитию инфраструктуры для легкового автомобильного транспорта, включая развитие единого паркового пространства</w:t>
      </w:r>
      <w:r w:rsidRPr="00C374B3">
        <w:rPr>
          <w:rFonts w:ascii="Arial" w:hAnsi="Arial" w:cs="Arial"/>
          <w:sz w:val="24"/>
          <w:szCs w:val="24"/>
          <w:lang w:val="ru-RU"/>
        </w:rPr>
        <w:tab/>
        <w:t>57</w:t>
      </w:r>
    </w:p>
    <w:p w:rsidR="0013656C" w:rsidRPr="00C374B3" w:rsidRDefault="00952CE1" w:rsidP="009D0E6C">
      <w:pPr>
        <w:numPr>
          <w:ilvl w:val="1"/>
          <w:numId w:val="46"/>
        </w:numPr>
        <w:tabs>
          <w:tab w:val="left" w:pos="1102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2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инфраструктуры пешеходного и велосипедного передвижения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57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870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1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инфраструктуры для грузового транспорта, транспортных средств коммунальных и</w:t>
        </w:r>
        <w:r w:rsidR="0013656C" w:rsidRPr="00C374B3">
          <w:rPr>
            <w:rFonts w:ascii="Arial" w:hAnsi="Arial" w:cs="Arial"/>
            <w:spacing w:val="-5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дорожных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служб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57</w:t>
        </w:r>
      </w:hyperlink>
    </w:p>
    <w:p w:rsidR="0013656C" w:rsidRPr="00C374B3" w:rsidRDefault="00952CE1" w:rsidP="009D0E6C">
      <w:pPr>
        <w:numPr>
          <w:ilvl w:val="1"/>
          <w:numId w:val="46"/>
        </w:numPr>
        <w:tabs>
          <w:tab w:val="left" w:pos="1018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0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сети автомобильных дорог общего пользования местного значения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58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844"/>
          <w:tab w:val="right" w:leader="dot" w:pos="9737"/>
        </w:tabs>
        <w:spacing w:before="48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</w:t>
      </w:r>
      <w:r w:rsidRPr="00C374B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их</w:t>
      </w:r>
      <w:r w:rsidRPr="00C374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участков</w:t>
      </w:r>
      <w:r w:rsidRPr="00C374B3">
        <w:rPr>
          <w:rFonts w:ascii="Arial" w:hAnsi="Arial" w:cs="Arial"/>
          <w:sz w:val="24"/>
          <w:szCs w:val="24"/>
          <w:lang w:val="ru-RU"/>
        </w:rPr>
        <w:tab/>
        <w:t>58</w:t>
      </w:r>
    </w:p>
    <w:p w:rsidR="0013656C" w:rsidRPr="00C374B3" w:rsidRDefault="0013656C" w:rsidP="009D0E6C">
      <w:pPr>
        <w:numPr>
          <w:ilvl w:val="0"/>
          <w:numId w:val="46"/>
        </w:numPr>
        <w:tabs>
          <w:tab w:val="left" w:pos="618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Pr="00C374B3">
        <w:rPr>
          <w:rFonts w:ascii="Arial" w:hAnsi="Arial" w:cs="Arial"/>
          <w:sz w:val="24"/>
          <w:szCs w:val="24"/>
          <w:lang w:val="ru-RU"/>
        </w:rPr>
        <w:tab/>
        <w:t>67</w:t>
      </w:r>
    </w:p>
    <w:p w:rsidR="0013656C" w:rsidRPr="00C374B3" w:rsidRDefault="0013656C" w:rsidP="009D0E6C">
      <w:pPr>
        <w:numPr>
          <w:ilvl w:val="0"/>
          <w:numId w:val="46"/>
        </w:numPr>
        <w:tabs>
          <w:tab w:val="left" w:pos="476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</w:t>
      </w:r>
      <w:r w:rsidRPr="00C374B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транспортной инфраструктуры</w:t>
      </w:r>
      <w:r w:rsidRPr="00C374B3">
        <w:rPr>
          <w:rFonts w:ascii="Arial" w:hAnsi="Arial" w:cs="Arial"/>
          <w:sz w:val="24"/>
          <w:szCs w:val="24"/>
          <w:lang w:val="ru-RU"/>
        </w:rPr>
        <w:tab/>
        <w:t>73</w:t>
      </w:r>
    </w:p>
    <w:p w:rsidR="0013656C" w:rsidRPr="00C374B3" w:rsidRDefault="0013656C" w:rsidP="009D0E6C">
      <w:pPr>
        <w:numPr>
          <w:ilvl w:val="0"/>
          <w:numId w:val="46"/>
        </w:numPr>
        <w:tabs>
          <w:tab w:val="left" w:pos="404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</w:t>
      </w:r>
      <w:r w:rsidRPr="00C374B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городского</w:t>
      </w:r>
      <w:r w:rsidRPr="00C374B3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округа</w:t>
      </w:r>
      <w:r w:rsidRPr="00C374B3">
        <w:rPr>
          <w:rFonts w:ascii="Arial" w:hAnsi="Arial" w:cs="Arial"/>
          <w:sz w:val="24"/>
          <w:szCs w:val="24"/>
          <w:lang w:val="ru-RU"/>
        </w:rPr>
        <w:tab/>
        <w:t>77</w:t>
      </w:r>
    </w:p>
    <w:p w:rsidR="0013656C" w:rsidRPr="0013656C" w:rsidRDefault="0013656C" w:rsidP="009D0E6C">
      <w:pPr>
        <w:jc w:val="both"/>
        <w:rPr>
          <w:lang w:val="ru-RU"/>
        </w:rPr>
        <w:sectPr w:rsidR="0013656C" w:rsidRPr="0013656C">
          <w:type w:val="continuous"/>
          <w:pgSz w:w="11900" w:h="16840"/>
          <w:pgMar w:top="520" w:right="720" w:bottom="1249" w:left="1320" w:header="720" w:footer="720" w:gutter="0"/>
          <w:cols w:space="720"/>
        </w:sectPr>
      </w:pPr>
    </w:p>
    <w:p w:rsidR="0013656C" w:rsidRPr="00237077" w:rsidRDefault="0013656C" w:rsidP="009D0E6C">
      <w:pPr>
        <w:spacing w:before="48"/>
        <w:ind w:left="429" w:right="447"/>
        <w:jc w:val="center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237077">
        <w:rPr>
          <w:rFonts w:ascii="Arial" w:hAnsi="Arial" w:cs="Arial"/>
          <w:bCs/>
          <w:sz w:val="24"/>
          <w:szCs w:val="24"/>
          <w:lang w:val="ru-RU"/>
        </w:rPr>
        <w:lastRenderedPageBreak/>
        <w:t>Введение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Одним из основополагающих условий развития сельского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-демографическое развитие;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-перспективное строительство;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-состояние транспортной инфраструктуры.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1AF">
        <w:rPr>
          <w:rFonts w:ascii="Arial" w:hAnsi="Arial" w:cs="Arial"/>
          <w:sz w:val="24"/>
          <w:szCs w:val="24"/>
          <w:lang w:val="ru-RU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sz w:val="24"/>
          <w:szCs w:val="24"/>
          <w:lang w:val="ru-RU"/>
        </w:rPr>
        <w:t xml:space="preserve">Основными целями программы являются: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-развитие транспортной инфраструктуры, сбалансированное с градостроительной деятельностью в муниципальном образовании;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-обеспечение условий для управления транспортным спросом;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1AF">
        <w:rPr>
          <w:rFonts w:ascii="Arial" w:hAnsi="Arial" w:cs="Arial"/>
          <w:sz w:val="24"/>
          <w:szCs w:val="24"/>
          <w:lang w:val="ru-RU"/>
        </w:rPr>
        <w:t>-условия для движения пешеходов, велосипедистов и лиц, использующих для передвижения средства индивидуальной мобильности;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-эффективность функционирования действующей транспортной инфраструктуры. </w:t>
      </w:r>
    </w:p>
    <w:p w:rsidR="0013656C" w:rsidRPr="00DD41AF" w:rsidRDefault="00DD41AF" w:rsidP="009D0E6C">
      <w:pPr>
        <w:jc w:val="both"/>
        <w:rPr>
          <w:rFonts w:ascii="Arial" w:hAnsi="Arial" w:cs="Arial"/>
          <w:sz w:val="24"/>
          <w:szCs w:val="24"/>
          <w:lang w:val="ru-RU"/>
        </w:rPr>
        <w:sectPr w:rsidR="0013656C" w:rsidRPr="00DD41AF">
          <w:pgSz w:w="11900" w:h="16840"/>
          <w:pgMar w:top="520" w:right="720" w:bottom="840" w:left="1320" w:header="0" w:footer="593" w:gutter="0"/>
          <w:cols w:space="720"/>
        </w:sect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</w:t>
      </w:r>
    </w:p>
    <w:p w:rsidR="0013656C" w:rsidRPr="008777BF" w:rsidRDefault="0013656C" w:rsidP="009D0E6C">
      <w:pPr>
        <w:numPr>
          <w:ilvl w:val="0"/>
          <w:numId w:val="43"/>
        </w:numPr>
        <w:tabs>
          <w:tab w:val="left" w:pos="3868"/>
        </w:tabs>
        <w:spacing w:before="48"/>
        <w:ind w:hanging="242"/>
        <w:outlineLvl w:val="2"/>
        <w:rPr>
          <w:rFonts w:ascii="Arial" w:hAnsi="Arial" w:cs="Arial"/>
          <w:bCs/>
          <w:sz w:val="24"/>
          <w:szCs w:val="24"/>
        </w:rPr>
      </w:pPr>
      <w:bookmarkStart w:id="1" w:name="1._Паспорт_программы"/>
      <w:bookmarkStart w:id="2" w:name="_TOC_250019"/>
      <w:bookmarkEnd w:id="1"/>
      <w:r w:rsidRPr="008777BF">
        <w:rPr>
          <w:rFonts w:ascii="Arial" w:hAnsi="Arial" w:cs="Arial"/>
          <w:bCs/>
          <w:sz w:val="24"/>
          <w:szCs w:val="24"/>
        </w:rPr>
        <w:lastRenderedPageBreak/>
        <w:t>Паспорт</w:t>
      </w:r>
      <w:r w:rsidRPr="008777BF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bookmarkEnd w:id="2"/>
      <w:r w:rsidR="00883E54" w:rsidRPr="008777BF">
        <w:rPr>
          <w:rFonts w:ascii="Arial" w:hAnsi="Arial" w:cs="Arial"/>
          <w:bCs/>
          <w:spacing w:val="-1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bCs/>
          <w:sz w:val="24"/>
          <w:szCs w:val="24"/>
        </w:rPr>
        <w:t>программы</w:t>
      </w:r>
    </w:p>
    <w:p w:rsidR="0013656C" w:rsidRPr="008777BF" w:rsidRDefault="0013656C" w:rsidP="009D0E6C">
      <w:pPr>
        <w:spacing w:before="7"/>
        <w:rPr>
          <w:rFonts w:ascii="Arial" w:hAnsi="Arial" w:cs="Arial"/>
          <w:b/>
          <w:sz w:val="24"/>
          <w:szCs w:val="24"/>
        </w:rPr>
      </w:pPr>
    </w:p>
    <w:p w:rsidR="0013656C" w:rsidRPr="008777BF" w:rsidRDefault="0013656C" w:rsidP="009D0E6C">
      <w:pPr>
        <w:spacing w:after="4"/>
        <w:ind w:left="435" w:right="341" w:firstLine="2"/>
        <w:jc w:val="center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Программа комплексного развития транспортной инфраструктуры Шрамовского сельского поселения Россошанского района</w:t>
      </w:r>
      <w:r w:rsidRPr="008777BF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Воронежской области  на период  до</w:t>
      </w:r>
      <w:r w:rsidRPr="008777B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2030г.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6"/>
        <w:gridCol w:w="6384"/>
      </w:tblGrid>
      <w:tr w:rsidR="0013656C" w:rsidRPr="005201B4" w:rsidTr="0013656C">
        <w:trPr>
          <w:trHeight w:hRule="exact" w:val="952"/>
        </w:trPr>
        <w:tc>
          <w:tcPr>
            <w:tcW w:w="3366" w:type="dxa"/>
          </w:tcPr>
          <w:p w:rsidR="0013656C" w:rsidRPr="008777BF" w:rsidRDefault="0013656C" w:rsidP="009D0E6C">
            <w:pPr>
              <w:spacing w:before="166"/>
              <w:ind w:left="176" w:right="2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spacing w:before="58"/>
              <w:ind w:left="104" w:right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Программа комплексного развития транспортной инфраструктуры Шрамовского сельского поселения Россошанского района, Воронежской области до 2030г.</w:t>
            </w:r>
          </w:p>
        </w:tc>
      </w:tr>
      <w:tr w:rsidR="0013656C" w:rsidRPr="005201B4" w:rsidTr="0013656C">
        <w:trPr>
          <w:trHeight w:hRule="exact" w:val="10292"/>
        </w:trPr>
        <w:tc>
          <w:tcPr>
            <w:tcW w:w="3366" w:type="dxa"/>
          </w:tcPr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spacing w:before="6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8777BF" w:rsidP="009D0E6C">
            <w:pPr>
              <w:ind w:left="1044" w:right="192" w:hanging="8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</w:t>
            </w:r>
            <w:r w:rsidR="0013656C" w:rsidRPr="008777BF">
              <w:rPr>
                <w:rFonts w:ascii="Arial" w:hAnsi="Arial" w:cs="Arial"/>
                <w:sz w:val="24"/>
                <w:szCs w:val="24"/>
              </w:rPr>
              <w:t>Основание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3656C" w:rsidRPr="008777BF">
              <w:rPr>
                <w:rFonts w:ascii="Arial" w:hAnsi="Arial" w:cs="Arial"/>
                <w:sz w:val="24"/>
                <w:szCs w:val="24"/>
              </w:rPr>
              <w:t xml:space="preserve"> для разработки программы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ind w:left="104" w:right="1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Программа комплексного развития транспортной инфраструктуры Шрамовского сельского поселения, Россошанского района, Воронежской области на период до 2030 года разработана на основании следующих документов;</w:t>
            </w:r>
          </w:p>
          <w:p w:rsidR="0013656C" w:rsidRPr="008777BF" w:rsidRDefault="0013656C" w:rsidP="009D0E6C">
            <w:pPr>
              <w:numPr>
                <w:ilvl w:val="0"/>
                <w:numId w:val="42"/>
              </w:numPr>
              <w:tabs>
                <w:tab w:val="left" w:pos="258"/>
              </w:tabs>
              <w:ind w:righ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Постановление Правительства РФ от 1 октября 2015 г. № 1050 «Об утверждении требований к программам комплексного развития социальной инфраструктуры поселений, городских</w:t>
            </w:r>
            <w:r w:rsidRPr="008777BF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округов»;</w:t>
            </w:r>
          </w:p>
          <w:p w:rsidR="0013656C" w:rsidRPr="008777BF" w:rsidRDefault="0013656C" w:rsidP="009D0E6C">
            <w:pPr>
              <w:numPr>
                <w:ilvl w:val="0"/>
                <w:numId w:val="42"/>
              </w:numPr>
              <w:tabs>
                <w:tab w:val="left" w:pos="260"/>
              </w:tabs>
              <w:ind w:right="11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Градостроительный кодекс РФ от 29 декабря 2004 №190- ФЗ;</w:t>
            </w:r>
          </w:p>
          <w:p w:rsidR="0013656C" w:rsidRPr="008777BF" w:rsidRDefault="0013656C" w:rsidP="009D0E6C">
            <w:pPr>
              <w:numPr>
                <w:ilvl w:val="0"/>
                <w:numId w:val="41"/>
              </w:numPr>
              <w:tabs>
                <w:tab w:val="left" w:pos="823"/>
                <w:tab w:val="left" w:pos="824"/>
              </w:tabs>
              <w:spacing w:before="27"/>
              <w:ind w:righ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06 октября 2003 года №131- ФЗ «Об общих принципах организации местного самоуправления в Российской</w:t>
            </w:r>
            <w:r w:rsidRPr="008777BF">
              <w:rPr>
                <w:rFonts w:ascii="Arial" w:hAnsi="Arial" w:cs="Arial"/>
                <w:spacing w:val="-20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Федерации»;</w:t>
            </w:r>
          </w:p>
          <w:p w:rsidR="0013656C" w:rsidRPr="008777BF" w:rsidRDefault="0013656C" w:rsidP="009D0E6C">
            <w:pPr>
              <w:numPr>
                <w:ilvl w:val="0"/>
                <w:numId w:val="41"/>
              </w:numPr>
              <w:tabs>
                <w:tab w:val="left" w:pos="823"/>
                <w:tab w:val="left" w:pos="824"/>
              </w:tabs>
              <w:spacing w:before="22"/>
              <w:ind w:right="10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r w:rsidRPr="008777BF">
              <w:rPr>
                <w:rFonts w:ascii="Arial" w:hAnsi="Arial" w:cs="Arial"/>
                <w:spacing w:val="-21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Федерации»;</w:t>
            </w:r>
          </w:p>
          <w:p w:rsidR="0013656C" w:rsidRPr="008777BF" w:rsidRDefault="0013656C" w:rsidP="009D0E6C">
            <w:pPr>
              <w:numPr>
                <w:ilvl w:val="0"/>
                <w:numId w:val="41"/>
              </w:numPr>
              <w:tabs>
                <w:tab w:val="left" w:pos="823"/>
                <w:tab w:val="left" w:pos="824"/>
                <w:tab w:val="left" w:pos="2922"/>
                <w:tab w:val="left" w:pos="5072"/>
              </w:tabs>
              <w:spacing w:before="24"/>
              <w:ind w:right="10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Распоряжение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Правительства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8777B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Российской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Федерации от 11 июля 2014 года № 1032-р «Об утверждении новой редакции Транспортной стратегии Российской Федерации на период до 2030</w:t>
            </w:r>
            <w:r w:rsidRPr="008777BF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года»;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368"/>
              </w:tabs>
              <w:ind w:right="10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Генеральный план развития Шрамовского сельского поселения,  Россошанского  района,  Воронежской </w:t>
            </w:r>
            <w:r w:rsidRPr="008777BF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</w:p>
          <w:p w:rsidR="0013656C" w:rsidRPr="008777BF" w:rsidRDefault="0013656C" w:rsidP="009D0E6C">
            <w:pPr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№1 от 17 ноября 2008 года;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280"/>
              </w:tabs>
              <w:ind w:righ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Распоряжение Правительства от 3.07.1996 г. №1063-р (с изменениями от 23.05.2014</w:t>
            </w:r>
            <w:r w:rsidRPr="008777B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года);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304"/>
              </w:tabs>
              <w:ind w:left="303" w:hanging="19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СНиП 2.07.01-89:6 «Сеть улиц и</w:t>
            </w:r>
            <w:r w:rsidRPr="008777BF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дорог».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444"/>
              </w:tabs>
              <w:ind w:right="10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(от 18 октября 2007 года </w:t>
            </w:r>
            <w:r w:rsidRPr="008777BF">
              <w:rPr>
                <w:rFonts w:ascii="Arial" w:hAnsi="Arial" w:cs="Arial"/>
                <w:sz w:val="24"/>
                <w:szCs w:val="24"/>
              </w:rPr>
              <w:t>N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 257- ФЗ);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476"/>
              </w:tabs>
              <w:ind w:righ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Закон Воронежской области «О регулировании градостроительной деятельности в Воронежской области» (от 07.07.2006 </w:t>
            </w:r>
            <w:r w:rsidRPr="008777BF">
              <w:rPr>
                <w:rFonts w:ascii="Arial" w:hAnsi="Arial" w:cs="Arial"/>
                <w:sz w:val="24"/>
                <w:szCs w:val="24"/>
              </w:rPr>
              <w:t>N</w:t>
            </w:r>
            <w:r w:rsidRPr="008777B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61-ОЗ);</w:t>
            </w:r>
          </w:p>
        </w:tc>
      </w:tr>
      <w:tr w:rsidR="0013656C" w:rsidRPr="008777BF" w:rsidTr="0013656C">
        <w:trPr>
          <w:trHeight w:hRule="exact" w:val="400"/>
        </w:trPr>
        <w:tc>
          <w:tcPr>
            <w:tcW w:w="3366" w:type="dxa"/>
          </w:tcPr>
          <w:p w:rsidR="0013656C" w:rsidRPr="008777BF" w:rsidRDefault="0013656C" w:rsidP="009D0E6C">
            <w:pPr>
              <w:spacing w:before="56"/>
              <w:ind w:left="233" w:right="2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Наименование заказчика: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spacing w:before="56"/>
              <w:ind w:left="104" w:right="718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Администрация Шрамовского сельского поселения</w:t>
            </w:r>
          </w:p>
        </w:tc>
      </w:tr>
      <w:tr w:rsidR="0013656C" w:rsidRPr="008777BF" w:rsidTr="0013656C">
        <w:trPr>
          <w:trHeight w:hRule="exact" w:val="400"/>
        </w:trPr>
        <w:tc>
          <w:tcPr>
            <w:tcW w:w="3366" w:type="dxa"/>
          </w:tcPr>
          <w:p w:rsidR="0013656C" w:rsidRPr="008777BF" w:rsidRDefault="0013656C" w:rsidP="009D0E6C">
            <w:pPr>
              <w:spacing w:before="56"/>
              <w:ind w:left="233" w:right="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</w:rPr>
              <w:t xml:space="preserve"> программы: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spacing w:before="56"/>
              <w:ind w:left="104" w:right="718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ООО «Проектно-Исследовательский Центр»</w:t>
            </w:r>
          </w:p>
        </w:tc>
      </w:tr>
      <w:tr w:rsidR="0013656C" w:rsidRPr="008777BF" w:rsidTr="0013656C">
        <w:trPr>
          <w:trHeight w:hRule="exact" w:val="732"/>
        </w:trPr>
        <w:tc>
          <w:tcPr>
            <w:tcW w:w="3366" w:type="dxa"/>
          </w:tcPr>
          <w:p w:rsidR="0013656C" w:rsidRPr="008777BF" w:rsidRDefault="0013656C" w:rsidP="009D0E6C">
            <w:pPr>
              <w:spacing w:before="84"/>
              <w:ind w:left="972" w:right="192" w:hanging="274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Местонахождение программы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spacing w:before="56"/>
              <w:ind w:left="104" w:right="718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Россия, Воронежская область, Россошанский район, с с. Шрамовка, ул. </w:t>
            </w:r>
            <w:r w:rsidRPr="008777BF">
              <w:rPr>
                <w:rFonts w:ascii="Arial" w:hAnsi="Arial" w:cs="Arial"/>
                <w:sz w:val="24"/>
                <w:szCs w:val="24"/>
              </w:rPr>
              <w:t>Советская, 4</w:t>
            </w:r>
          </w:p>
        </w:tc>
      </w:tr>
    </w:tbl>
    <w:p w:rsidR="0013656C" w:rsidRPr="008777BF" w:rsidRDefault="0013656C" w:rsidP="009D0E6C">
      <w:pPr>
        <w:rPr>
          <w:rFonts w:ascii="Arial" w:hAnsi="Arial" w:cs="Arial"/>
          <w:sz w:val="24"/>
          <w:szCs w:val="24"/>
        </w:rPr>
        <w:sectPr w:rsidR="0013656C" w:rsidRPr="008777BF">
          <w:pgSz w:w="11900" w:h="16840"/>
          <w:pgMar w:top="520" w:right="720" w:bottom="840" w:left="1200" w:header="0" w:footer="593" w:gutter="0"/>
          <w:cols w:space="720"/>
        </w:sectPr>
      </w:pPr>
    </w:p>
    <w:tbl>
      <w:tblPr>
        <w:tblW w:w="9750" w:type="dxa"/>
        <w:tblLayout w:type="fixed"/>
        <w:tblLook w:val="0000"/>
      </w:tblPr>
      <w:tblGrid>
        <w:gridCol w:w="3367"/>
        <w:gridCol w:w="6383"/>
      </w:tblGrid>
      <w:tr w:rsidR="008777BF" w:rsidRPr="005201B4" w:rsidTr="00C51DC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2._Характеристика_существующего_состояни"/>
            <w:bookmarkEnd w:id="3"/>
            <w:r w:rsidRPr="008777BF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-повышение доступности услуг транспортного комплекса для населения;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-повышение комплексной безопасности и устойчивости транспортной системы. </w:t>
            </w:r>
          </w:p>
        </w:tc>
      </w:tr>
      <w:tr w:rsidR="008777BF" w:rsidRPr="005201B4" w:rsidTr="00C51DC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7BF"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-увеличение протяженности автомобильных дорог местного значения, соответствующих нормативным требованиям;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-повышение надежности и безопасности движения по автомобильным дорогам местного значения;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-обеспечение устойчивого функционирования автомобильных дорог местного значения;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      </w:r>
          </w:p>
        </w:tc>
      </w:tr>
      <w:tr w:rsidR="008777BF" w:rsidRPr="008777BF" w:rsidTr="00C51DCF">
        <w:trPr>
          <w:trHeight w:val="11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bCs/>
                <w:sz w:val="24"/>
                <w:szCs w:val="24"/>
                <w:lang w:val="ru-RU"/>
              </w:rPr>
              <w:t>Целевые показатели (индикаторы) обеспеченности населения объектами транспортной инфраструктуры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-доля протяженности автомобильных дорог общего пользования местного значения, соответствующих нормативным требованиям к транспорнто-эксплуатационным показателям;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-протяженность пешеходных дорожек;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-протяженность велосипедных дорожек;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-обеспеченность постоянной круглогодичной связи с сетью автомобильных дорог общего пользования по дорогам с твердым покрытием;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</w:rPr>
              <w:t>-обеспеченность транспортного обслуживания населения.</w:t>
            </w:r>
          </w:p>
        </w:tc>
      </w:tr>
      <w:tr w:rsidR="008777BF" w:rsidRPr="005201B4" w:rsidTr="00C51DC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Мероприятия Программы охватывают период 2017 – 2027гг. Мероприятия и целевые показатели (индикаторы), предусмотренные программой, рассчитаны с разбивкой по годам.</w:t>
            </w:r>
          </w:p>
        </w:tc>
      </w:tr>
      <w:tr w:rsidR="008777BF" w:rsidRPr="008777BF" w:rsidTr="00C51DC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ru-RU"/>
              </w:rPr>
              <w:t xml:space="preserve">Общий объем финансирования Программы составляет в 2017-2027 годах – </w:t>
            </w:r>
            <w:r w:rsidRPr="008777BF">
              <w:rPr>
                <w:rFonts w:ascii="Arial" w:hAnsi="Arial" w:cs="Arial"/>
                <w:bCs/>
                <w:spacing w:val="2"/>
                <w:sz w:val="24"/>
                <w:szCs w:val="24"/>
                <w:lang w:val="ru-RU"/>
              </w:rPr>
              <w:t xml:space="preserve">11 813,9 </w:t>
            </w:r>
            <w:r w:rsidRPr="008777BF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ru-RU"/>
              </w:rPr>
              <w:t xml:space="preserve">тыс. рублей за счет бюджетных средств разных уровней и привлечения внебюджетных источников.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Бюджетные ассигнования, предусмотренные в плановом периоде 2017 - 2027 годов, могут быть уточнены при формировании проекта местного бюджета.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</w:t>
            </w:r>
            <w:r w:rsidRPr="008777B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 суммы показаны в ценах соответствующего </w:t>
            </w:r>
            <w:r w:rsidRPr="00877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периода.</w:t>
            </w:r>
          </w:p>
        </w:tc>
      </w:tr>
      <w:tr w:rsidR="008777BF" w:rsidRPr="005201B4" w:rsidTr="00C51DCF">
        <w:trPr>
          <w:trHeight w:val="567"/>
        </w:trPr>
        <w:tc>
          <w:tcPr>
            <w:tcW w:w="3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7B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2. 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3. 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5. Мероприятия по организации дорожного движения.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6. Мероприятия по ремонту и строительству пешеходных и велосипедных дорожек.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7.Мероприятия по созданию условий для движения лиц, использующих для передвижения средства индивидуальной мобильности.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позволит повысить качество для передвижения пешеходов, велосипедистов и пользователей средств индивидуальной мобильности населения.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77BF" w:rsidRPr="005201B4" w:rsidTr="00C51DCF">
        <w:trPr>
          <w:trHeight w:val="56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77BF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результате реализации мероприятий Программы к 2027 году ожидается: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-повышение качества, эффективности и доступности </w:t>
            </w: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транспортного обслуживания населения и субъектов экономической деятельности сельского поселения;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-развитие сети автомобильных дорог общего пользования местного значения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-обеспечение надежности и безопасности системы транспортной инфраструктуры </w:t>
            </w:r>
          </w:p>
        </w:tc>
      </w:tr>
    </w:tbl>
    <w:p w:rsidR="0013656C" w:rsidRPr="008777BF" w:rsidRDefault="0013656C" w:rsidP="009D0E6C">
      <w:pPr>
        <w:numPr>
          <w:ilvl w:val="0"/>
          <w:numId w:val="43"/>
        </w:numPr>
        <w:tabs>
          <w:tab w:val="left" w:pos="1374"/>
        </w:tabs>
        <w:spacing w:before="48"/>
        <w:ind w:right="1118" w:hanging="2736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lastRenderedPageBreak/>
        <w:t>Характеристика существующего состояния</w:t>
      </w:r>
      <w:r w:rsidRPr="008777BF">
        <w:rPr>
          <w:rFonts w:ascii="Arial" w:hAnsi="Arial" w:cs="Arial"/>
          <w:spacing w:val="-53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транспортной инфраструктуры</w:t>
      </w:r>
    </w:p>
    <w:p w:rsidR="0013656C" w:rsidRPr="008777BF" w:rsidRDefault="0013656C" w:rsidP="009D0E6C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8777BF" w:rsidRDefault="0013656C" w:rsidP="009D0E6C">
      <w:pPr>
        <w:ind w:left="426" w:right="447"/>
        <w:jc w:val="center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>Общие сведения</w:t>
      </w:r>
    </w:p>
    <w:p w:rsidR="0013656C" w:rsidRPr="008777BF" w:rsidRDefault="0013656C" w:rsidP="009D0E6C">
      <w:pPr>
        <w:spacing w:before="162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Транспортная инфраструктура – система коммуникаций и объектов сельского, внешнего пассажирского и грузового транспорта, включающая улично-дорожную сеть, линии и сооружения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13656C" w:rsidRPr="008777BF" w:rsidRDefault="0013656C" w:rsidP="009D0E6C">
      <w:pPr>
        <w:spacing w:before="5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Полное наименование муниципального образования: Шрамовское сельское поселение Россошанского муниципального района Воронежской области.</w:t>
      </w:r>
    </w:p>
    <w:p w:rsidR="0013656C" w:rsidRPr="008777BF" w:rsidRDefault="0013656C" w:rsidP="009D0E6C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В состав территории Шрамовского сельского поселения входят следующие населенные пункты:</w:t>
      </w:r>
    </w:p>
    <w:p w:rsidR="0013656C" w:rsidRPr="008777BF" w:rsidRDefault="0013656C" w:rsidP="009D0E6C">
      <w:pPr>
        <w:numPr>
          <w:ilvl w:val="0"/>
          <w:numId w:val="35"/>
        </w:numPr>
        <w:tabs>
          <w:tab w:val="left" w:pos="971"/>
        </w:tabs>
        <w:spacing w:before="7"/>
        <w:ind w:hanging="162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>село</w:t>
      </w:r>
      <w:r w:rsidRPr="008777BF">
        <w:rPr>
          <w:rFonts w:ascii="Arial" w:hAnsi="Arial" w:cs="Arial"/>
          <w:spacing w:val="-7"/>
          <w:sz w:val="24"/>
          <w:szCs w:val="24"/>
        </w:rPr>
        <w:t xml:space="preserve"> </w:t>
      </w:r>
      <w:r w:rsidRPr="008777BF">
        <w:rPr>
          <w:rFonts w:ascii="Arial" w:hAnsi="Arial" w:cs="Arial"/>
          <w:sz w:val="24"/>
          <w:szCs w:val="24"/>
        </w:rPr>
        <w:t>Шрамовка;</w:t>
      </w:r>
    </w:p>
    <w:p w:rsidR="0013656C" w:rsidRPr="008777BF" w:rsidRDefault="0013656C" w:rsidP="009D0E6C">
      <w:pPr>
        <w:numPr>
          <w:ilvl w:val="0"/>
          <w:numId w:val="35"/>
        </w:numPr>
        <w:tabs>
          <w:tab w:val="left" w:pos="971"/>
        </w:tabs>
        <w:spacing w:before="160"/>
        <w:ind w:hanging="162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>село</w:t>
      </w:r>
      <w:r w:rsidRPr="008777BF">
        <w:rPr>
          <w:rFonts w:ascii="Arial" w:hAnsi="Arial" w:cs="Arial"/>
          <w:spacing w:val="-8"/>
          <w:sz w:val="24"/>
          <w:szCs w:val="24"/>
        </w:rPr>
        <w:t xml:space="preserve"> </w:t>
      </w:r>
      <w:r w:rsidRPr="008777BF">
        <w:rPr>
          <w:rFonts w:ascii="Arial" w:hAnsi="Arial" w:cs="Arial"/>
          <w:sz w:val="24"/>
          <w:szCs w:val="24"/>
        </w:rPr>
        <w:t>Еленовка;</w:t>
      </w:r>
    </w:p>
    <w:p w:rsidR="0013656C" w:rsidRPr="0013656C" w:rsidRDefault="0088419D" w:rsidP="009D0E6C">
      <w:pPr>
        <w:spacing w:before="7"/>
        <w:rPr>
          <w:sz w:val="10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102235</wp:posOffset>
            </wp:positionV>
            <wp:extent cx="6019165" cy="3610610"/>
            <wp:effectExtent l="19050" t="0" r="635" b="0"/>
            <wp:wrapTopAndBottom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56C" w:rsidRPr="0013656C" w:rsidRDefault="0013656C" w:rsidP="009D0E6C">
      <w:pPr>
        <w:spacing w:before="1"/>
        <w:rPr>
          <w:sz w:val="25"/>
          <w:szCs w:val="28"/>
        </w:rPr>
      </w:pPr>
    </w:p>
    <w:p w:rsidR="0013656C" w:rsidRPr="008777BF" w:rsidRDefault="0013656C" w:rsidP="009D0E6C">
      <w:pPr>
        <w:spacing w:before="1"/>
        <w:ind w:left="2206" w:right="911" w:hanging="588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Рис. 1 — Расположение Шрамовского сельского поселения в Россошанском районе Воронежской области.</w:t>
      </w:r>
    </w:p>
    <w:p w:rsidR="0013656C" w:rsidRPr="008777BF" w:rsidRDefault="0013656C" w:rsidP="009D0E6C">
      <w:pPr>
        <w:rPr>
          <w:rFonts w:ascii="Arial" w:hAnsi="Arial" w:cs="Arial"/>
          <w:sz w:val="24"/>
          <w:szCs w:val="24"/>
          <w:lang w:val="ru-RU"/>
        </w:rPr>
        <w:sectPr w:rsidR="0013656C" w:rsidRPr="008777BF">
          <w:pgSz w:w="11900" w:h="16840"/>
          <w:pgMar w:top="520" w:right="720" w:bottom="840" w:left="1320" w:header="0" w:footer="593" w:gutter="0"/>
          <w:cols w:space="720"/>
        </w:sectPr>
      </w:pPr>
    </w:p>
    <w:p w:rsidR="0013656C" w:rsidRPr="008777BF" w:rsidRDefault="0013656C" w:rsidP="009D0E6C">
      <w:pPr>
        <w:spacing w:before="48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lastRenderedPageBreak/>
        <w:t xml:space="preserve">Общая площадь территории поселения согласно приложению к Закону Воронежской области от 15.10.2004 </w:t>
      </w:r>
      <w:r w:rsidRPr="008777BF">
        <w:rPr>
          <w:rFonts w:ascii="Arial" w:hAnsi="Arial" w:cs="Arial"/>
          <w:sz w:val="24"/>
          <w:szCs w:val="24"/>
        </w:rPr>
        <w:t>N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 63-ОЗ (ред. от 19.10.2009 </w:t>
      </w:r>
      <w:hyperlink r:id="rId10">
        <w:r w:rsidRPr="008777BF">
          <w:rPr>
            <w:rFonts w:ascii="Arial" w:hAnsi="Arial" w:cs="Arial"/>
            <w:color w:val="00007F"/>
            <w:sz w:val="24"/>
            <w:szCs w:val="24"/>
            <w:u w:val="single" w:color="00007F"/>
          </w:rPr>
          <w:t>N</w:t>
        </w:r>
        <w:r w:rsidRPr="008777BF">
          <w:rPr>
            <w:rFonts w:ascii="Arial" w:hAnsi="Arial" w:cs="Arial"/>
            <w:color w:val="00007F"/>
            <w:sz w:val="24"/>
            <w:szCs w:val="24"/>
            <w:u w:val="single" w:color="00007F"/>
            <w:lang w:val="ru-RU"/>
          </w:rPr>
          <w:t xml:space="preserve"> 130-ОЗ</w:t>
        </w:r>
      </w:hyperlink>
      <w:r w:rsidRPr="008777BF">
        <w:rPr>
          <w:rFonts w:ascii="Arial" w:hAnsi="Arial" w:cs="Arial"/>
          <w:sz w:val="24"/>
          <w:szCs w:val="24"/>
          <w:lang w:val="ru-RU"/>
        </w:rPr>
        <w:t>)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составляет 7426 га.</w:t>
      </w:r>
    </w:p>
    <w:p w:rsidR="0013656C" w:rsidRPr="008777BF" w:rsidRDefault="0013656C" w:rsidP="009D0E6C">
      <w:pPr>
        <w:spacing w:before="5"/>
        <w:ind w:left="3026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8777BF">
        <w:rPr>
          <w:rFonts w:ascii="Arial" w:hAnsi="Arial" w:cs="Arial"/>
          <w:bCs/>
          <w:sz w:val="24"/>
          <w:szCs w:val="24"/>
          <w:lang w:val="ru-RU"/>
        </w:rPr>
        <w:t>Природно-климатические условия</w:t>
      </w:r>
    </w:p>
    <w:p w:rsidR="0013656C" w:rsidRPr="008777BF" w:rsidRDefault="0013656C" w:rsidP="009D0E6C">
      <w:pPr>
        <w:spacing w:before="162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i/>
          <w:sz w:val="24"/>
          <w:szCs w:val="24"/>
          <w:lang w:val="ru-RU"/>
        </w:rPr>
        <w:t xml:space="preserve">Климат </w:t>
      </w:r>
      <w:r w:rsidRPr="008777BF">
        <w:rPr>
          <w:rFonts w:ascii="Arial" w:hAnsi="Arial" w:cs="Arial"/>
          <w:sz w:val="24"/>
          <w:szCs w:val="24"/>
          <w:lang w:val="ru-RU"/>
        </w:rPr>
        <w:t>на территории Шрамовского сельского поселения умеренно- континентальный с жарким и сухим летом и умеренно холодной зимой с устойчивым снежным покровом и хорошо выраженными переходными сезонами.</w:t>
      </w:r>
    </w:p>
    <w:p w:rsidR="0013656C" w:rsidRPr="008777BF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Продолжительность солнечного сияния за год составляет около 1900 часов. Годовой приток суммарной солнечной радиации составляет 94-96 ккал/см</w:t>
      </w:r>
      <w:r w:rsidRPr="008777BF">
        <w:rPr>
          <w:rFonts w:ascii="Arial" w:hAnsi="Arial" w:cs="Arial"/>
          <w:position w:val="11"/>
          <w:sz w:val="24"/>
          <w:szCs w:val="24"/>
          <w:lang w:val="ru-RU"/>
        </w:rPr>
        <w:t>2</w:t>
      </w:r>
      <w:r w:rsidRPr="008777BF">
        <w:rPr>
          <w:rFonts w:ascii="Arial" w:hAnsi="Arial" w:cs="Arial"/>
          <w:sz w:val="24"/>
          <w:szCs w:val="24"/>
          <w:lang w:val="ru-RU"/>
        </w:rPr>
        <w:t>.</w:t>
      </w:r>
    </w:p>
    <w:p w:rsidR="0013656C" w:rsidRPr="008777BF" w:rsidRDefault="0013656C" w:rsidP="009D0E6C">
      <w:pPr>
        <w:ind w:left="10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sz w:val="24"/>
          <w:szCs w:val="24"/>
          <w:lang w:val="ru-RU"/>
        </w:rPr>
        <w:t>ре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дне</w:t>
      </w:r>
      <w:r w:rsidRPr="008777BF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8777BF">
        <w:rPr>
          <w:rFonts w:ascii="Arial" w:hAnsi="Arial" w:cs="Arial"/>
          <w:sz w:val="24"/>
          <w:szCs w:val="24"/>
          <w:lang w:val="ru-RU"/>
        </w:rPr>
        <w:t>о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8777BF">
        <w:rPr>
          <w:rFonts w:ascii="Arial" w:hAnsi="Arial" w:cs="Arial"/>
          <w:sz w:val="24"/>
          <w:szCs w:val="24"/>
          <w:lang w:val="ru-RU"/>
        </w:rPr>
        <w:t>о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я  </w:t>
      </w:r>
      <w:r w:rsidRPr="008777B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8777B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перат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ра  </w:t>
      </w:r>
      <w:r w:rsidRPr="008777B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8777BF">
        <w:rPr>
          <w:rFonts w:ascii="Arial" w:hAnsi="Arial" w:cs="Arial"/>
          <w:sz w:val="24"/>
          <w:szCs w:val="24"/>
          <w:lang w:val="ru-RU"/>
        </w:rPr>
        <w:t>о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8777BF">
        <w:rPr>
          <w:rFonts w:ascii="Arial" w:hAnsi="Arial" w:cs="Arial"/>
          <w:spacing w:val="-3"/>
          <w:sz w:val="24"/>
          <w:szCs w:val="24"/>
          <w:lang w:val="ru-RU"/>
        </w:rPr>
        <w:t>д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ха  </w:t>
      </w:r>
      <w:r w:rsidRPr="008777B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состав</w:t>
      </w:r>
      <w:r w:rsidRPr="008777BF">
        <w:rPr>
          <w:rFonts w:ascii="Arial" w:hAnsi="Arial" w:cs="Arial"/>
          <w:sz w:val="24"/>
          <w:szCs w:val="24"/>
          <w:lang w:val="ru-RU"/>
        </w:rPr>
        <w:t>л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яе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т  </w:t>
      </w:r>
      <w:r w:rsidRPr="008777B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+6,</w:t>
      </w:r>
      <w:r w:rsidRPr="008777BF">
        <w:rPr>
          <w:rFonts w:ascii="Arial" w:hAnsi="Arial" w:cs="Arial"/>
          <w:spacing w:val="7"/>
          <w:sz w:val="24"/>
          <w:szCs w:val="24"/>
          <w:lang w:val="ru-RU"/>
        </w:rPr>
        <w:t>5</w:t>
      </w:r>
      <w:r w:rsidRPr="008777BF">
        <w:rPr>
          <w:rFonts w:ascii="Arial" w:hAnsi="Arial" w:cs="Arial"/>
          <w:spacing w:val="-21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w w:val="48"/>
          <w:sz w:val="24"/>
          <w:szCs w:val="24"/>
        </w:rPr>
        <w:t></w:t>
      </w:r>
      <w:r w:rsidRPr="008777B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Абсол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тный</w:t>
      </w:r>
    </w:p>
    <w:p w:rsidR="0013656C" w:rsidRPr="008777BF" w:rsidRDefault="0013656C" w:rsidP="009D0E6C">
      <w:pPr>
        <w:spacing w:before="53"/>
        <w:ind w:left="100" w:right="120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аксим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м </w:t>
      </w:r>
      <w:r w:rsidRPr="008777BF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состави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л </w:t>
      </w:r>
      <w:r w:rsidRPr="008777BF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+4</w:t>
      </w:r>
      <w:r w:rsidRPr="008777BF">
        <w:rPr>
          <w:rFonts w:ascii="Arial" w:hAnsi="Arial" w:cs="Arial"/>
          <w:spacing w:val="2"/>
          <w:sz w:val="24"/>
          <w:szCs w:val="24"/>
          <w:lang w:val="ru-RU"/>
        </w:rPr>
        <w:t>3</w:t>
      </w:r>
      <w:r w:rsidRPr="008777BF">
        <w:rPr>
          <w:rFonts w:ascii="Arial" w:hAnsi="Arial" w:cs="Arial"/>
          <w:spacing w:val="-23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w w:val="48"/>
          <w:sz w:val="24"/>
          <w:szCs w:val="24"/>
        </w:rPr>
        <w:t></w:t>
      </w:r>
      <w:r w:rsidRPr="008777B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абсол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тны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й </w:t>
      </w:r>
      <w:r w:rsidRPr="008777BF">
        <w:rPr>
          <w:rFonts w:ascii="Arial" w:hAnsi="Arial" w:cs="Arial"/>
          <w:spacing w:val="-3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ини</w:t>
      </w:r>
      <w:r w:rsidRPr="008777BF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м </w:t>
      </w:r>
      <w:r w:rsidRPr="008777BF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8777BF">
        <w:rPr>
          <w:rFonts w:ascii="Arial" w:hAnsi="Arial" w:cs="Arial"/>
          <w:sz w:val="24"/>
          <w:szCs w:val="24"/>
          <w:lang w:val="ru-RU"/>
        </w:rPr>
        <w:t>ос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тига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л </w:t>
      </w:r>
      <w:r w:rsidRPr="008777BF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-3</w:t>
      </w:r>
      <w:r w:rsidRPr="008777BF">
        <w:rPr>
          <w:rFonts w:ascii="Arial" w:hAnsi="Arial" w:cs="Arial"/>
          <w:spacing w:val="5"/>
          <w:sz w:val="24"/>
          <w:szCs w:val="24"/>
          <w:lang w:val="ru-RU"/>
        </w:rPr>
        <w:t>7</w:t>
      </w:r>
      <w:r w:rsidRPr="008777BF">
        <w:rPr>
          <w:rFonts w:ascii="Arial" w:hAnsi="Arial" w:cs="Arial"/>
          <w:spacing w:val="-21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w w:val="48"/>
          <w:sz w:val="24"/>
          <w:szCs w:val="24"/>
        </w:rPr>
        <w:t></w:t>
      </w:r>
      <w:r w:rsidRPr="008777B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sz w:val="24"/>
          <w:szCs w:val="24"/>
          <w:lang w:val="ru-RU"/>
        </w:rPr>
        <w:t>ре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дни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е </w:t>
      </w:r>
      <w:r w:rsidRPr="008777BF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из абсол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тны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х   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акси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альны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х   </w:t>
      </w:r>
      <w:r w:rsidRPr="008777B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те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пера</w:t>
      </w:r>
      <w:r w:rsidRPr="008777B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р   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состав</w:t>
      </w:r>
      <w:r w:rsidRPr="008777BF">
        <w:rPr>
          <w:rFonts w:ascii="Arial" w:hAnsi="Arial" w:cs="Arial"/>
          <w:sz w:val="24"/>
          <w:szCs w:val="24"/>
          <w:lang w:val="ru-RU"/>
        </w:rPr>
        <w:t>л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я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ют   </w:t>
      </w:r>
      <w:r w:rsidRPr="008777B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+3</w:t>
      </w:r>
      <w:r w:rsidRPr="008777BF">
        <w:rPr>
          <w:rFonts w:ascii="Arial" w:hAnsi="Arial" w:cs="Arial"/>
          <w:spacing w:val="7"/>
          <w:sz w:val="24"/>
          <w:szCs w:val="24"/>
          <w:lang w:val="ru-RU"/>
        </w:rPr>
        <w:t>6</w:t>
      </w:r>
      <w:r w:rsidRPr="008777BF">
        <w:rPr>
          <w:rFonts w:ascii="Arial" w:hAnsi="Arial" w:cs="Arial"/>
          <w:spacing w:val="-23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,   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средни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е   </w:t>
      </w:r>
      <w:r w:rsidRPr="008777B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из абсол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тны</w:t>
      </w:r>
      <w:r w:rsidRPr="008777BF">
        <w:rPr>
          <w:rFonts w:ascii="Arial" w:hAnsi="Arial" w:cs="Arial"/>
          <w:sz w:val="24"/>
          <w:szCs w:val="24"/>
          <w:lang w:val="ru-RU"/>
        </w:rPr>
        <w:t>х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ин</w:t>
      </w:r>
      <w:r w:rsidRPr="008777B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альны</w:t>
      </w:r>
      <w:r w:rsidRPr="008777BF">
        <w:rPr>
          <w:rFonts w:ascii="Arial" w:hAnsi="Arial" w:cs="Arial"/>
          <w:sz w:val="24"/>
          <w:szCs w:val="24"/>
          <w:lang w:val="ru-RU"/>
        </w:rPr>
        <w:t>х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те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перат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р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состав</w:t>
      </w:r>
      <w:r w:rsidRPr="008777BF">
        <w:rPr>
          <w:rFonts w:ascii="Arial" w:hAnsi="Arial" w:cs="Arial"/>
          <w:sz w:val="24"/>
          <w:szCs w:val="24"/>
          <w:lang w:val="ru-RU"/>
        </w:rPr>
        <w:t>л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я</w:t>
      </w:r>
      <w:r w:rsidRPr="008777BF">
        <w:rPr>
          <w:rFonts w:ascii="Arial" w:hAnsi="Arial" w:cs="Arial"/>
          <w:sz w:val="24"/>
          <w:szCs w:val="24"/>
          <w:lang w:val="ru-RU"/>
        </w:rPr>
        <w:t>ют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-2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7</w:t>
      </w:r>
      <w:r w:rsidRPr="008777BF">
        <w:rPr>
          <w:rFonts w:ascii="Arial" w:hAnsi="Arial" w:cs="Arial"/>
          <w:spacing w:val="-21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sz w:val="24"/>
          <w:szCs w:val="24"/>
          <w:lang w:val="ru-RU"/>
        </w:rPr>
        <w:t>.</w:t>
      </w:r>
    </w:p>
    <w:p w:rsidR="0013656C" w:rsidRPr="008777BF" w:rsidRDefault="0013656C" w:rsidP="009D0E6C">
      <w:pPr>
        <w:spacing w:before="4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Годовая сумма осадков на территории составляет 450 - 500 мм. Однако их распределение по сезонам неравномерно: в теплый период (апрель — октябрь) выпадает около 300-320 мм, а в холодный (ноябрь — март) не превышает 160 мм. Территория относится к зоне недостаточного увлажнения, что обусловлено достаточно высокой испаряемостью в теплый период. Суммарная величина испарения превосходит 400 мм.</w:t>
      </w:r>
    </w:p>
    <w:p w:rsidR="0013656C" w:rsidRPr="008777BF" w:rsidRDefault="0013656C" w:rsidP="009D0E6C">
      <w:pPr>
        <w:spacing w:before="5"/>
        <w:ind w:left="100"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Устойчивый снежный покров на территории устанавливается после 10 декабря, а высота его колеблется от 10 до 15 см.</w:t>
      </w:r>
    </w:p>
    <w:p w:rsidR="0013656C" w:rsidRPr="008777BF" w:rsidRDefault="0013656C" w:rsidP="009D0E6C">
      <w:pPr>
        <w:spacing w:before="5"/>
        <w:ind w:left="808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В течение года преобладают средние скорости ветра.</w:t>
      </w:r>
    </w:p>
    <w:p w:rsidR="0013656C" w:rsidRPr="008777BF" w:rsidRDefault="0013656C" w:rsidP="009D0E6C">
      <w:pPr>
        <w:spacing w:before="162"/>
        <w:ind w:left="100" w:right="134" w:firstLine="708"/>
        <w:jc w:val="both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  <w:lang w:val="ru-RU"/>
        </w:rPr>
        <w:t xml:space="preserve">Суммы средних суточных температур за период активной вегетации растений колеблются в пределах 2600-2800°. </w:t>
      </w:r>
      <w:r w:rsidRPr="008777BF">
        <w:rPr>
          <w:rFonts w:ascii="Arial" w:hAnsi="Arial" w:cs="Arial"/>
          <w:sz w:val="24"/>
          <w:szCs w:val="24"/>
        </w:rPr>
        <w:t>Сумма осадков за этот период составляет 230-270 мм, ГТК около 1.</w:t>
      </w:r>
    </w:p>
    <w:p w:rsidR="0013656C" w:rsidRPr="0013656C" w:rsidRDefault="0088419D" w:rsidP="009D0E6C">
      <w:pPr>
        <w:ind w:left="1148"/>
        <w:rPr>
          <w:sz w:val="20"/>
          <w:szCs w:val="28"/>
        </w:rPr>
      </w:pPr>
      <w:r>
        <w:rPr>
          <w:noProof/>
          <w:sz w:val="20"/>
          <w:szCs w:val="28"/>
          <w:lang w:val="ru-RU" w:eastAsia="ru-RU"/>
        </w:rPr>
        <w:drawing>
          <wp:inline distT="0" distB="0" distL="0" distR="0">
            <wp:extent cx="4857750" cy="3533775"/>
            <wp:effectExtent l="1905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6C" w:rsidRPr="0013656C" w:rsidRDefault="0013656C" w:rsidP="009D0E6C">
      <w:pPr>
        <w:spacing w:before="1"/>
        <w:rPr>
          <w:sz w:val="21"/>
          <w:szCs w:val="28"/>
        </w:rPr>
      </w:pPr>
    </w:p>
    <w:p w:rsidR="0013656C" w:rsidRPr="0026745A" w:rsidRDefault="0013656C" w:rsidP="009D0E6C">
      <w:pPr>
        <w:spacing w:before="64"/>
        <w:ind w:left="3048"/>
        <w:rPr>
          <w:rFonts w:ascii="Arial" w:hAnsi="Arial" w:cs="Arial"/>
          <w:sz w:val="24"/>
          <w:szCs w:val="24"/>
          <w:lang w:val="ru-RU"/>
        </w:rPr>
      </w:pPr>
      <w:r w:rsidRPr="0013656C">
        <w:rPr>
          <w:sz w:val="28"/>
          <w:szCs w:val="28"/>
          <w:lang w:val="ru-RU"/>
        </w:rPr>
        <w:t xml:space="preserve">Рис. 2- </w:t>
      </w:r>
      <w:r w:rsidRPr="0026745A">
        <w:rPr>
          <w:rFonts w:ascii="Arial" w:hAnsi="Arial" w:cs="Arial"/>
          <w:sz w:val="24"/>
          <w:szCs w:val="24"/>
          <w:lang w:val="ru-RU"/>
        </w:rPr>
        <w:t>Роза господствующих ветров</w:t>
      </w:r>
    </w:p>
    <w:p w:rsidR="0013656C" w:rsidRPr="009909DC" w:rsidRDefault="0013656C" w:rsidP="009D0E6C">
      <w:pPr>
        <w:spacing w:before="162"/>
        <w:ind w:left="100" w:right="124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К неблагоприятным метеорологическим явлениям, наносящим значительный ущерб сельскохозяйственному производству, относятся заморозки, засухи, суховеи, сильные ветры, ливни и град.</w:t>
      </w:r>
    </w:p>
    <w:p w:rsidR="0013656C" w:rsidRPr="009909DC" w:rsidRDefault="0013656C" w:rsidP="009D0E6C">
      <w:pPr>
        <w:spacing w:before="5"/>
        <w:ind w:left="100" w:right="132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lastRenderedPageBreak/>
        <w:t>Опасные метеорологические явления, приводящие к ЧС, и главным образом на дорогах,  – метели, ливневые дожди, град, шквал, гололёд.</w:t>
      </w:r>
    </w:p>
    <w:p w:rsidR="0013656C" w:rsidRPr="0026745A" w:rsidRDefault="0013656C" w:rsidP="009D0E6C">
      <w:pPr>
        <w:spacing w:before="5"/>
        <w:ind w:left="100" w:right="153" w:firstLine="1416"/>
        <w:jc w:val="both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26745A">
        <w:rPr>
          <w:rFonts w:ascii="Arial" w:hAnsi="Arial" w:cs="Arial"/>
          <w:bCs/>
          <w:i/>
          <w:sz w:val="24"/>
          <w:szCs w:val="24"/>
          <w:lang w:val="ru-RU"/>
        </w:rPr>
        <w:t>Оценка природного потенциала самоочищающей способности атмосферы:</w:t>
      </w:r>
    </w:p>
    <w:p w:rsidR="0013656C" w:rsidRPr="009909DC" w:rsidRDefault="0013656C" w:rsidP="009D0E6C">
      <w:pPr>
        <w:spacing w:before="5"/>
        <w:ind w:left="100" w:right="121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характеризуется достаточно однородными метеорологическими условиями рассеивания примесей в атмосфере. Такие метеорологические условия, как слабые ветры 0-1м/сек, наличие приземных и приподнятых инверсий, туманы способствуют накоплению примесей в атмосфере, а ливневые осадки, умеренные и сильные ветры способствуют рассеиванию примесей.</w:t>
      </w:r>
    </w:p>
    <w:p w:rsidR="0013656C" w:rsidRPr="009909DC" w:rsidRDefault="0013656C" w:rsidP="009D0E6C">
      <w:pPr>
        <w:spacing w:before="5"/>
        <w:ind w:left="100" w:right="126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имеет умеренный потенциал загрязнения атмосферы (ПЗА – возможный показатель уровня загрязнения атмосферы для низких источников) (</w:t>
      </w:r>
      <w:r w:rsidRPr="009909DC">
        <w:rPr>
          <w:rFonts w:ascii="Arial" w:hAnsi="Arial" w:cs="Arial"/>
          <w:sz w:val="24"/>
          <w:szCs w:val="24"/>
        </w:rPr>
        <w:t>II</w:t>
      </w:r>
      <w:r w:rsidRPr="009909DC">
        <w:rPr>
          <w:rFonts w:ascii="Arial" w:hAnsi="Arial" w:cs="Arial"/>
          <w:sz w:val="24"/>
          <w:szCs w:val="24"/>
          <w:lang w:val="ru-RU"/>
        </w:rPr>
        <w:t xml:space="preserve"> зона по классификации Э.Ю.Безуглой).</w:t>
      </w:r>
    </w:p>
    <w:p w:rsidR="0013656C" w:rsidRPr="009909DC" w:rsidRDefault="0013656C" w:rsidP="009D0E6C">
      <w:pPr>
        <w:spacing w:before="48"/>
        <w:ind w:left="120" w:right="128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Метеорологические условия в равной степени способствуют как накоплению примесей в атмосфере, так и к их рассеиванию, что обусловливает умеренный потенциал загрязнения атмосферы.</w:t>
      </w:r>
    </w:p>
    <w:p w:rsidR="0013656C" w:rsidRPr="009909DC" w:rsidRDefault="0013656C" w:rsidP="009D0E6C">
      <w:pPr>
        <w:spacing w:before="5"/>
        <w:ind w:left="12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располагается в пределах Воронежского кристаллического массива, являющегося частью Восточно-Европейской платформы. На размытой поверхности кристаллического фундамента залегают девонские отложения, перекрытые меловой системой, а также палеогеновыми, неогеновыми и четвертичными образованиями. Комплекс покровных отложений представлен лессовидными суглинками и супесями и в меньшей степени песками.</w:t>
      </w:r>
    </w:p>
    <w:p w:rsidR="0013656C" w:rsidRPr="009909DC" w:rsidRDefault="0013656C" w:rsidP="009D0E6C">
      <w:pPr>
        <w:spacing w:before="5"/>
        <w:ind w:left="12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располагается в зоне Донецко-Донского гидрогеологического бассейна. Поверхностные воды представлены водными объектами,  относящиеся к бассейну средней части р.Дон. По территории поселения протекает р.Овчинная, правый приток р.Белая. В 1,4 км к западу от с.Еленовка протекает водоток без названия местами</w:t>
      </w:r>
      <w:r w:rsidRPr="009909DC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пересыхающий.</w:t>
      </w:r>
    </w:p>
    <w:p w:rsidR="0013656C" w:rsidRPr="009909DC" w:rsidRDefault="0013656C" w:rsidP="009D0E6C">
      <w:pPr>
        <w:spacing w:before="7"/>
        <w:ind w:left="686"/>
        <w:outlineLvl w:val="2"/>
        <w:rPr>
          <w:bCs/>
          <w:sz w:val="28"/>
          <w:szCs w:val="28"/>
        </w:rPr>
      </w:pPr>
      <w:r w:rsidRPr="009909DC">
        <w:rPr>
          <w:bCs/>
          <w:sz w:val="28"/>
          <w:szCs w:val="28"/>
        </w:rPr>
        <w:t>Характеристика водотоков :</w:t>
      </w:r>
    </w:p>
    <w:p w:rsidR="0013656C" w:rsidRPr="0013656C" w:rsidRDefault="0013656C" w:rsidP="009D0E6C">
      <w:pPr>
        <w:spacing w:before="160"/>
        <w:ind w:right="120"/>
        <w:jc w:val="right"/>
        <w:rPr>
          <w:sz w:val="28"/>
          <w:szCs w:val="28"/>
        </w:rPr>
      </w:pPr>
      <w:r w:rsidRPr="0013656C">
        <w:rPr>
          <w:sz w:val="28"/>
          <w:szCs w:val="28"/>
        </w:rPr>
        <w:t>Таблица 1</w:t>
      </w:r>
    </w:p>
    <w:p w:rsidR="0013656C" w:rsidRPr="0013656C" w:rsidRDefault="0013656C" w:rsidP="009D0E6C">
      <w:pPr>
        <w:rPr>
          <w:sz w:val="14"/>
          <w:szCs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2716"/>
        <w:gridCol w:w="2028"/>
        <w:gridCol w:w="1310"/>
        <w:gridCol w:w="1540"/>
        <w:gridCol w:w="1370"/>
      </w:tblGrid>
      <w:tr w:rsidR="0013656C" w:rsidRPr="0013656C" w:rsidTr="0013656C">
        <w:trPr>
          <w:trHeight w:hRule="exact" w:val="346"/>
        </w:trPr>
        <w:tc>
          <w:tcPr>
            <w:tcW w:w="682" w:type="dxa"/>
            <w:vMerge w:val="restart"/>
          </w:tcPr>
          <w:p w:rsidR="0013656C" w:rsidRPr="0013656C" w:rsidRDefault="0013656C" w:rsidP="009D0E6C">
            <w:pPr>
              <w:ind w:left="162" w:right="139" w:firstLine="50"/>
              <w:rPr>
                <w:sz w:val="26"/>
              </w:rPr>
            </w:pPr>
            <w:r w:rsidRPr="0013656C">
              <w:rPr>
                <w:sz w:val="26"/>
              </w:rPr>
              <w:t>№ п\п</w:t>
            </w:r>
          </w:p>
        </w:tc>
        <w:tc>
          <w:tcPr>
            <w:tcW w:w="2716" w:type="dxa"/>
            <w:vMerge w:val="restart"/>
          </w:tcPr>
          <w:p w:rsidR="0013656C" w:rsidRPr="0013656C" w:rsidRDefault="0013656C" w:rsidP="009D0E6C">
            <w:pPr>
              <w:ind w:left="301"/>
              <w:rPr>
                <w:sz w:val="26"/>
              </w:rPr>
            </w:pPr>
            <w:r w:rsidRPr="0013656C">
              <w:rPr>
                <w:sz w:val="26"/>
              </w:rPr>
              <w:t>Название водотока</w:t>
            </w:r>
          </w:p>
        </w:tc>
        <w:tc>
          <w:tcPr>
            <w:tcW w:w="2028" w:type="dxa"/>
            <w:vMerge w:val="restart"/>
          </w:tcPr>
          <w:p w:rsidR="0013656C" w:rsidRPr="0013656C" w:rsidRDefault="0013656C" w:rsidP="009D0E6C">
            <w:pPr>
              <w:ind w:left="673"/>
              <w:rPr>
                <w:sz w:val="26"/>
              </w:rPr>
            </w:pPr>
            <w:r w:rsidRPr="0013656C">
              <w:rPr>
                <w:sz w:val="26"/>
              </w:rPr>
              <w:t>Исток</w:t>
            </w:r>
          </w:p>
        </w:tc>
        <w:tc>
          <w:tcPr>
            <w:tcW w:w="2850" w:type="dxa"/>
            <w:gridSpan w:val="2"/>
          </w:tcPr>
          <w:p w:rsidR="0013656C" w:rsidRPr="0013656C" w:rsidRDefault="0013656C" w:rsidP="009D0E6C">
            <w:pPr>
              <w:ind w:left="686"/>
              <w:rPr>
                <w:sz w:val="26"/>
              </w:rPr>
            </w:pPr>
            <w:r w:rsidRPr="0013656C">
              <w:rPr>
                <w:sz w:val="26"/>
              </w:rPr>
              <w:t>Куда впадает</w:t>
            </w:r>
          </w:p>
        </w:tc>
        <w:tc>
          <w:tcPr>
            <w:tcW w:w="1370" w:type="dxa"/>
            <w:vMerge w:val="restart"/>
          </w:tcPr>
          <w:p w:rsidR="0013656C" w:rsidRPr="0013656C" w:rsidRDefault="0013656C" w:rsidP="009D0E6C">
            <w:pPr>
              <w:ind w:left="148" w:right="145" w:hanging="2"/>
              <w:jc w:val="center"/>
              <w:rPr>
                <w:sz w:val="26"/>
              </w:rPr>
            </w:pPr>
            <w:r w:rsidRPr="0013656C">
              <w:rPr>
                <w:sz w:val="26"/>
              </w:rPr>
              <w:t>Длина водотока, км</w:t>
            </w:r>
          </w:p>
        </w:tc>
      </w:tr>
      <w:tr w:rsidR="0013656C" w:rsidRPr="005201B4" w:rsidTr="0013656C">
        <w:trPr>
          <w:trHeight w:hRule="exact" w:val="1876"/>
        </w:trPr>
        <w:tc>
          <w:tcPr>
            <w:tcW w:w="682" w:type="dxa"/>
            <w:vMerge/>
          </w:tcPr>
          <w:p w:rsidR="0013656C" w:rsidRPr="0013656C" w:rsidRDefault="0013656C" w:rsidP="009D0E6C"/>
        </w:tc>
        <w:tc>
          <w:tcPr>
            <w:tcW w:w="2716" w:type="dxa"/>
            <w:vMerge/>
          </w:tcPr>
          <w:p w:rsidR="0013656C" w:rsidRPr="0013656C" w:rsidRDefault="0013656C" w:rsidP="009D0E6C"/>
        </w:tc>
        <w:tc>
          <w:tcPr>
            <w:tcW w:w="2028" w:type="dxa"/>
            <w:vMerge/>
          </w:tcPr>
          <w:p w:rsidR="0013656C" w:rsidRPr="0013656C" w:rsidRDefault="0013656C" w:rsidP="009D0E6C"/>
        </w:tc>
        <w:tc>
          <w:tcPr>
            <w:tcW w:w="1310" w:type="dxa"/>
          </w:tcPr>
          <w:p w:rsidR="0013656C" w:rsidRPr="0013656C" w:rsidRDefault="0013656C" w:rsidP="009D0E6C">
            <w:pPr>
              <w:spacing w:before="1"/>
              <w:ind w:left="296"/>
              <w:rPr>
                <w:sz w:val="26"/>
              </w:rPr>
            </w:pPr>
            <w:r w:rsidRPr="0013656C">
              <w:rPr>
                <w:sz w:val="26"/>
              </w:rPr>
              <w:t>Устье</w:t>
            </w:r>
          </w:p>
        </w:tc>
        <w:tc>
          <w:tcPr>
            <w:tcW w:w="1540" w:type="dxa"/>
          </w:tcPr>
          <w:p w:rsidR="0013656C" w:rsidRPr="0013656C" w:rsidRDefault="0013656C" w:rsidP="009D0E6C">
            <w:pPr>
              <w:spacing w:before="1"/>
              <w:ind w:left="150" w:right="126" w:firstLine="100"/>
              <w:rPr>
                <w:sz w:val="26"/>
                <w:lang w:val="ru-RU"/>
              </w:rPr>
            </w:pPr>
            <w:r w:rsidRPr="0013656C">
              <w:rPr>
                <w:sz w:val="26"/>
                <w:lang w:val="ru-RU"/>
              </w:rPr>
              <w:t>На каком расстояние</w:t>
            </w:r>
          </w:p>
          <w:p w:rsidR="0013656C" w:rsidRPr="0013656C" w:rsidRDefault="0013656C" w:rsidP="009D0E6C">
            <w:pPr>
              <w:spacing w:before="1"/>
              <w:ind w:left="258" w:right="233" w:firstLine="740"/>
              <w:rPr>
                <w:sz w:val="26"/>
                <w:lang w:val="ru-RU"/>
              </w:rPr>
            </w:pPr>
            <w:r w:rsidRPr="0013656C">
              <w:rPr>
                <w:sz w:val="26"/>
                <w:lang w:val="ru-RU"/>
              </w:rPr>
              <w:t>от устья, км</w:t>
            </w:r>
          </w:p>
        </w:tc>
        <w:tc>
          <w:tcPr>
            <w:tcW w:w="1370" w:type="dxa"/>
            <w:vMerge/>
          </w:tcPr>
          <w:p w:rsidR="0013656C" w:rsidRPr="0013656C" w:rsidRDefault="0013656C" w:rsidP="009D0E6C">
            <w:pPr>
              <w:rPr>
                <w:lang w:val="ru-RU"/>
              </w:rPr>
            </w:pPr>
          </w:p>
        </w:tc>
      </w:tr>
      <w:tr w:rsidR="0013656C" w:rsidRPr="0013656C" w:rsidTr="0013656C">
        <w:trPr>
          <w:trHeight w:hRule="exact" w:val="264"/>
        </w:trPr>
        <w:tc>
          <w:tcPr>
            <w:tcW w:w="682" w:type="dxa"/>
          </w:tcPr>
          <w:p w:rsidR="0013656C" w:rsidRPr="0013656C" w:rsidRDefault="0013656C" w:rsidP="009D0E6C">
            <w:pPr>
              <w:ind w:left="2"/>
              <w:jc w:val="center"/>
            </w:pPr>
            <w:r w:rsidRPr="0013656C">
              <w:t>1</w:t>
            </w:r>
          </w:p>
        </w:tc>
        <w:tc>
          <w:tcPr>
            <w:tcW w:w="2716" w:type="dxa"/>
          </w:tcPr>
          <w:p w:rsidR="0013656C" w:rsidRPr="0013656C" w:rsidRDefault="0013656C" w:rsidP="009D0E6C">
            <w:pPr>
              <w:ind w:left="712"/>
              <w:jc w:val="center"/>
            </w:pPr>
            <w:r w:rsidRPr="0013656C">
              <w:t>2</w:t>
            </w:r>
          </w:p>
        </w:tc>
        <w:tc>
          <w:tcPr>
            <w:tcW w:w="2028" w:type="dxa"/>
          </w:tcPr>
          <w:p w:rsidR="0013656C" w:rsidRPr="0013656C" w:rsidRDefault="0013656C" w:rsidP="009D0E6C">
            <w:pPr>
              <w:ind w:left="1310"/>
            </w:pPr>
            <w:r w:rsidRPr="0013656C">
              <w:t>3</w:t>
            </w:r>
          </w:p>
        </w:tc>
        <w:tc>
          <w:tcPr>
            <w:tcW w:w="1310" w:type="dxa"/>
          </w:tcPr>
          <w:p w:rsidR="0013656C" w:rsidRPr="0013656C" w:rsidRDefault="0013656C" w:rsidP="009D0E6C">
            <w:pPr>
              <w:ind w:right="239"/>
              <w:jc w:val="right"/>
            </w:pPr>
            <w:r w:rsidRPr="0013656C">
              <w:t>4</w:t>
            </w:r>
          </w:p>
        </w:tc>
        <w:tc>
          <w:tcPr>
            <w:tcW w:w="1540" w:type="dxa"/>
          </w:tcPr>
          <w:p w:rsidR="0013656C" w:rsidRPr="0013656C" w:rsidRDefault="0013656C" w:rsidP="009D0E6C">
            <w:pPr>
              <w:ind w:right="353"/>
              <w:jc w:val="right"/>
            </w:pPr>
            <w:r w:rsidRPr="0013656C">
              <w:t>5</w:t>
            </w:r>
          </w:p>
        </w:tc>
        <w:tc>
          <w:tcPr>
            <w:tcW w:w="1370" w:type="dxa"/>
          </w:tcPr>
          <w:p w:rsidR="0013656C" w:rsidRPr="0013656C" w:rsidRDefault="0013656C" w:rsidP="009D0E6C">
            <w:pPr>
              <w:ind w:right="269"/>
              <w:jc w:val="right"/>
            </w:pPr>
            <w:r w:rsidRPr="0013656C">
              <w:t>6</w:t>
            </w:r>
          </w:p>
        </w:tc>
      </w:tr>
      <w:tr w:rsidR="0013656C" w:rsidRPr="0013656C" w:rsidTr="0013656C">
        <w:trPr>
          <w:trHeight w:hRule="exact" w:val="642"/>
        </w:trPr>
        <w:tc>
          <w:tcPr>
            <w:tcW w:w="682" w:type="dxa"/>
          </w:tcPr>
          <w:p w:rsidR="0013656C" w:rsidRPr="0013656C" w:rsidRDefault="0013656C" w:rsidP="009D0E6C">
            <w:pPr>
              <w:ind w:left="2"/>
              <w:jc w:val="center"/>
            </w:pPr>
            <w:r w:rsidRPr="0013656C">
              <w:t>1</w:t>
            </w:r>
          </w:p>
        </w:tc>
        <w:tc>
          <w:tcPr>
            <w:tcW w:w="2716" w:type="dxa"/>
          </w:tcPr>
          <w:p w:rsidR="0013656C" w:rsidRPr="0013656C" w:rsidRDefault="0013656C" w:rsidP="009D0E6C">
            <w:pPr>
              <w:ind w:left="104"/>
            </w:pPr>
            <w:r w:rsidRPr="0013656C">
              <w:t>Овчинная</w:t>
            </w:r>
          </w:p>
        </w:tc>
        <w:tc>
          <w:tcPr>
            <w:tcW w:w="2028" w:type="dxa"/>
          </w:tcPr>
          <w:p w:rsidR="0013656C" w:rsidRPr="0013656C" w:rsidRDefault="0013656C" w:rsidP="009D0E6C">
            <w:pPr>
              <w:ind w:left="103"/>
            </w:pPr>
            <w:r w:rsidRPr="0013656C">
              <w:t>На</w:t>
            </w:r>
          </w:p>
          <w:p w:rsidR="0013656C" w:rsidRPr="0013656C" w:rsidRDefault="0013656C" w:rsidP="009D0E6C">
            <w:pPr>
              <w:spacing w:before="127"/>
              <w:ind w:left="103"/>
            </w:pPr>
            <w:r w:rsidRPr="0013656C">
              <w:t>с.Александровка</w:t>
            </w:r>
          </w:p>
        </w:tc>
        <w:tc>
          <w:tcPr>
            <w:tcW w:w="1310" w:type="dxa"/>
          </w:tcPr>
          <w:p w:rsidR="0013656C" w:rsidRPr="0013656C" w:rsidRDefault="0013656C" w:rsidP="009D0E6C">
            <w:pPr>
              <w:ind w:left="104"/>
            </w:pPr>
            <w:r w:rsidRPr="0013656C">
              <w:t>Белая, пр</w:t>
            </w:r>
          </w:p>
        </w:tc>
        <w:tc>
          <w:tcPr>
            <w:tcW w:w="1540" w:type="dxa"/>
          </w:tcPr>
          <w:p w:rsidR="0013656C" w:rsidRPr="0013656C" w:rsidRDefault="0013656C" w:rsidP="009D0E6C">
            <w:pPr>
              <w:ind w:left="636" w:right="634"/>
              <w:jc w:val="center"/>
            </w:pPr>
            <w:r w:rsidRPr="0013656C">
              <w:t>44</w:t>
            </w:r>
          </w:p>
        </w:tc>
        <w:tc>
          <w:tcPr>
            <w:tcW w:w="1370" w:type="dxa"/>
          </w:tcPr>
          <w:p w:rsidR="0013656C" w:rsidRPr="0013656C" w:rsidRDefault="0013656C" w:rsidP="009D0E6C">
            <w:pPr>
              <w:ind w:left="467" w:right="467"/>
              <w:jc w:val="center"/>
            </w:pPr>
            <w:r w:rsidRPr="0013656C">
              <w:t>20,1</w:t>
            </w:r>
          </w:p>
        </w:tc>
      </w:tr>
      <w:tr w:rsidR="0013656C" w:rsidRPr="0013656C" w:rsidTr="0013656C">
        <w:trPr>
          <w:trHeight w:hRule="exact" w:val="642"/>
        </w:trPr>
        <w:tc>
          <w:tcPr>
            <w:tcW w:w="682" w:type="dxa"/>
          </w:tcPr>
          <w:p w:rsidR="0013656C" w:rsidRPr="0013656C" w:rsidRDefault="0013656C" w:rsidP="009D0E6C">
            <w:pPr>
              <w:ind w:left="2"/>
              <w:jc w:val="center"/>
            </w:pPr>
            <w:r w:rsidRPr="0013656C">
              <w:t>2</w:t>
            </w:r>
          </w:p>
        </w:tc>
        <w:tc>
          <w:tcPr>
            <w:tcW w:w="2716" w:type="dxa"/>
          </w:tcPr>
          <w:p w:rsidR="0013656C" w:rsidRPr="0013656C" w:rsidRDefault="0013656C" w:rsidP="009D0E6C">
            <w:pPr>
              <w:ind w:left="104"/>
              <w:rPr>
                <w:lang w:val="ru-RU"/>
              </w:rPr>
            </w:pPr>
            <w:r w:rsidRPr="0013656C">
              <w:rPr>
                <w:lang w:val="ru-RU"/>
              </w:rPr>
              <w:t>Б/н, в 1,4 км к от</w:t>
            </w:r>
          </w:p>
          <w:p w:rsidR="0013656C" w:rsidRPr="0013656C" w:rsidRDefault="0013656C" w:rsidP="009D0E6C">
            <w:pPr>
              <w:spacing w:before="127"/>
              <w:ind w:left="104"/>
              <w:rPr>
                <w:lang w:val="ru-RU"/>
              </w:rPr>
            </w:pPr>
            <w:r w:rsidRPr="0013656C">
              <w:rPr>
                <w:lang w:val="ru-RU"/>
              </w:rPr>
              <w:t>.Еленовка</w:t>
            </w:r>
          </w:p>
        </w:tc>
        <w:tc>
          <w:tcPr>
            <w:tcW w:w="2028" w:type="dxa"/>
          </w:tcPr>
          <w:p w:rsidR="0013656C" w:rsidRPr="0013656C" w:rsidRDefault="0013656C" w:rsidP="009D0E6C">
            <w:pPr>
              <w:ind w:left="103"/>
            </w:pPr>
            <w:r w:rsidRPr="0013656C">
              <w:t>У с.Еленовка</w:t>
            </w:r>
          </w:p>
        </w:tc>
        <w:tc>
          <w:tcPr>
            <w:tcW w:w="1310" w:type="dxa"/>
          </w:tcPr>
          <w:p w:rsidR="0013656C" w:rsidRPr="0013656C" w:rsidRDefault="0013656C" w:rsidP="009D0E6C">
            <w:pPr>
              <w:ind w:left="104"/>
            </w:pPr>
            <w:r w:rsidRPr="0013656C">
              <w:t>Овчинная,</w:t>
            </w:r>
          </w:p>
          <w:p w:rsidR="0013656C" w:rsidRPr="0013656C" w:rsidRDefault="0013656C" w:rsidP="009D0E6C">
            <w:pPr>
              <w:spacing w:before="127"/>
              <w:ind w:left="104"/>
            </w:pPr>
            <w:r w:rsidRPr="0013656C">
              <w:t>лв</w:t>
            </w:r>
          </w:p>
        </w:tc>
        <w:tc>
          <w:tcPr>
            <w:tcW w:w="1540" w:type="dxa"/>
          </w:tcPr>
          <w:p w:rsidR="0013656C" w:rsidRPr="0013656C" w:rsidRDefault="0013656C" w:rsidP="009D0E6C">
            <w:pPr>
              <w:ind w:right="216"/>
              <w:jc w:val="right"/>
            </w:pPr>
            <w:r w:rsidRPr="0013656C">
              <w:t>11,5</w:t>
            </w:r>
          </w:p>
        </w:tc>
        <w:tc>
          <w:tcPr>
            <w:tcW w:w="1370" w:type="dxa"/>
          </w:tcPr>
          <w:p w:rsidR="0013656C" w:rsidRPr="0013656C" w:rsidRDefault="0013656C" w:rsidP="009D0E6C">
            <w:pPr>
              <w:ind w:left="467" w:right="464"/>
              <w:jc w:val="center"/>
            </w:pPr>
            <w:r w:rsidRPr="0013656C">
              <w:t>5,2</w:t>
            </w:r>
          </w:p>
        </w:tc>
      </w:tr>
    </w:tbl>
    <w:p w:rsidR="0013656C" w:rsidRPr="0013656C" w:rsidRDefault="0013656C" w:rsidP="009D0E6C">
      <w:pPr>
        <w:spacing w:before="10"/>
        <w:rPr>
          <w:sz w:val="11"/>
          <w:szCs w:val="28"/>
        </w:rPr>
      </w:pPr>
    </w:p>
    <w:p w:rsidR="0013656C" w:rsidRPr="009909DC" w:rsidRDefault="0013656C" w:rsidP="009D0E6C">
      <w:pPr>
        <w:spacing w:before="64"/>
        <w:ind w:left="120" w:right="130" w:firstLine="296"/>
        <w:jc w:val="both"/>
        <w:outlineLvl w:val="2"/>
        <w:rPr>
          <w:bCs/>
          <w:sz w:val="28"/>
          <w:szCs w:val="28"/>
          <w:lang w:val="ru-RU"/>
        </w:rPr>
      </w:pPr>
      <w:r w:rsidRPr="009909DC">
        <w:rPr>
          <w:bCs/>
          <w:sz w:val="28"/>
          <w:szCs w:val="28"/>
          <w:lang w:val="ru-RU"/>
        </w:rPr>
        <w:t>В таблице приведены основные климатические характеристики Шрамовского сельского поселения Россошанского района Воронежской области.</w:t>
      </w:r>
    </w:p>
    <w:p w:rsidR="0013656C" w:rsidRPr="0013656C" w:rsidRDefault="0013656C" w:rsidP="009D0E6C">
      <w:pPr>
        <w:spacing w:before="5"/>
        <w:ind w:right="120"/>
        <w:jc w:val="right"/>
        <w:rPr>
          <w:sz w:val="28"/>
          <w:szCs w:val="28"/>
        </w:rPr>
      </w:pPr>
      <w:r w:rsidRPr="0013656C">
        <w:rPr>
          <w:sz w:val="28"/>
          <w:szCs w:val="28"/>
        </w:rPr>
        <w:t>Таблица 2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2"/>
        <w:gridCol w:w="1778"/>
        <w:gridCol w:w="3538"/>
      </w:tblGrid>
      <w:tr w:rsidR="0013656C" w:rsidRPr="0013656C" w:rsidTr="0013656C">
        <w:trPr>
          <w:trHeight w:hRule="exact" w:val="654"/>
        </w:trPr>
        <w:tc>
          <w:tcPr>
            <w:tcW w:w="4242" w:type="dxa"/>
          </w:tcPr>
          <w:p w:rsidR="0013656C" w:rsidRPr="0013656C" w:rsidRDefault="0013656C" w:rsidP="009D0E6C">
            <w:pPr>
              <w:jc w:val="center"/>
              <w:rPr>
                <w:sz w:val="28"/>
              </w:rPr>
            </w:pPr>
            <w:r w:rsidRPr="0013656C">
              <w:rPr>
                <w:sz w:val="28"/>
              </w:rPr>
              <w:t>Показатели</w:t>
            </w:r>
          </w:p>
        </w:tc>
        <w:tc>
          <w:tcPr>
            <w:tcW w:w="1778" w:type="dxa"/>
          </w:tcPr>
          <w:p w:rsidR="0013656C" w:rsidRPr="0013656C" w:rsidRDefault="0013656C" w:rsidP="009D0E6C">
            <w:pPr>
              <w:ind w:left="258" w:right="235" w:firstLine="78"/>
              <w:rPr>
                <w:sz w:val="28"/>
              </w:rPr>
            </w:pPr>
            <w:r w:rsidRPr="0013656C">
              <w:rPr>
                <w:sz w:val="28"/>
              </w:rPr>
              <w:t>Единицы измерения</w:t>
            </w:r>
          </w:p>
        </w:tc>
        <w:tc>
          <w:tcPr>
            <w:tcW w:w="3538" w:type="dxa"/>
          </w:tcPr>
          <w:p w:rsidR="0013656C" w:rsidRPr="0013656C" w:rsidRDefault="0013656C" w:rsidP="009D0E6C">
            <w:pPr>
              <w:ind w:left="1161" w:right="1161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Величина</w:t>
            </w:r>
          </w:p>
        </w:tc>
      </w:tr>
      <w:tr w:rsidR="0013656C" w:rsidRPr="0013656C" w:rsidTr="0013656C">
        <w:trPr>
          <w:trHeight w:hRule="exact" w:val="332"/>
        </w:trPr>
        <w:tc>
          <w:tcPr>
            <w:tcW w:w="4242" w:type="dxa"/>
          </w:tcPr>
          <w:p w:rsidR="0013656C" w:rsidRPr="0013656C" w:rsidRDefault="0013656C" w:rsidP="009D0E6C">
            <w:pPr>
              <w:ind w:left="4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1</w:t>
            </w:r>
          </w:p>
        </w:tc>
        <w:tc>
          <w:tcPr>
            <w:tcW w:w="1778" w:type="dxa"/>
          </w:tcPr>
          <w:p w:rsidR="0013656C" w:rsidRPr="0013656C" w:rsidRDefault="0013656C" w:rsidP="009D0E6C">
            <w:pPr>
              <w:ind w:right="811"/>
              <w:jc w:val="right"/>
              <w:rPr>
                <w:sz w:val="28"/>
              </w:rPr>
            </w:pPr>
            <w:r w:rsidRPr="0013656C">
              <w:rPr>
                <w:sz w:val="28"/>
              </w:rPr>
              <w:t>2</w:t>
            </w:r>
          </w:p>
        </w:tc>
        <w:tc>
          <w:tcPr>
            <w:tcW w:w="3538" w:type="dxa"/>
          </w:tcPr>
          <w:p w:rsidR="0013656C" w:rsidRPr="0013656C" w:rsidRDefault="0013656C" w:rsidP="009D0E6C">
            <w:pPr>
              <w:ind w:left="4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3</w:t>
            </w:r>
          </w:p>
        </w:tc>
      </w:tr>
      <w:tr w:rsidR="0013656C" w:rsidRPr="0013656C" w:rsidTr="0013656C">
        <w:trPr>
          <w:trHeight w:hRule="exact" w:val="332"/>
        </w:trPr>
        <w:tc>
          <w:tcPr>
            <w:tcW w:w="4242" w:type="dxa"/>
          </w:tcPr>
          <w:p w:rsidR="0013656C" w:rsidRPr="0013656C" w:rsidRDefault="0013656C" w:rsidP="009D0E6C">
            <w:pPr>
              <w:tabs>
                <w:tab w:val="left" w:pos="2536"/>
              </w:tabs>
              <w:jc w:val="center"/>
              <w:rPr>
                <w:sz w:val="28"/>
              </w:rPr>
            </w:pPr>
            <w:r w:rsidRPr="0013656C">
              <w:rPr>
                <w:sz w:val="28"/>
              </w:rPr>
              <w:t>Среднегодовая</w:t>
            </w:r>
            <w:r w:rsidRPr="0013656C">
              <w:rPr>
                <w:sz w:val="28"/>
              </w:rPr>
              <w:tab/>
              <w:t>температура</w:t>
            </w:r>
          </w:p>
        </w:tc>
        <w:tc>
          <w:tcPr>
            <w:tcW w:w="1778" w:type="dxa"/>
          </w:tcPr>
          <w:p w:rsidR="0013656C" w:rsidRPr="0013656C" w:rsidRDefault="0013656C" w:rsidP="009D0E6C">
            <w:pPr>
              <w:ind w:right="748"/>
              <w:jc w:val="right"/>
              <w:rPr>
                <w:sz w:val="16"/>
              </w:rPr>
            </w:pPr>
            <w:r w:rsidRPr="0013656C">
              <w:rPr>
                <w:position w:val="-10"/>
                <w:sz w:val="28"/>
              </w:rPr>
              <w:t>С</w:t>
            </w:r>
            <w:r w:rsidRPr="0013656C">
              <w:rPr>
                <w:sz w:val="16"/>
              </w:rPr>
              <w:t>0</w:t>
            </w:r>
          </w:p>
        </w:tc>
        <w:tc>
          <w:tcPr>
            <w:tcW w:w="3538" w:type="dxa"/>
          </w:tcPr>
          <w:p w:rsidR="0013656C" w:rsidRPr="0013656C" w:rsidRDefault="0013656C" w:rsidP="009D0E6C">
            <w:pPr>
              <w:ind w:left="1161" w:right="1159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6,5</w:t>
            </w:r>
          </w:p>
        </w:tc>
      </w:tr>
    </w:tbl>
    <w:p w:rsidR="0013656C" w:rsidRPr="0013656C" w:rsidRDefault="0013656C" w:rsidP="009D0E6C">
      <w:pPr>
        <w:jc w:val="center"/>
        <w:rPr>
          <w:sz w:val="28"/>
        </w:rPr>
        <w:sectPr w:rsidR="0013656C" w:rsidRPr="0013656C">
          <w:pgSz w:w="11900" w:h="16840"/>
          <w:pgMar w:top="520" w:right="720" w:bottom="840" w:left="1300" w:header="0" w:footer="593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2"/>
        <w:gridCol w:w="1778"/>
        <w:gridCol w:w="3538"/>
      </w:tblGrid>
      <w:tr w:rsidR="0013656C" w:rsidRPr="0013656C" w:rsidTr="0013656C">
        <w:trPr>
          <w:trHeight w:hRule="exact" w:val="332"/>
        </w:trPr>
        <w:tc>
          <w:tcPr>
            <w:tcW w:w="4242" w:type="dxa"/>
          </w:tcPr>
          <w:p w:rsidR="0013656C" w:rsidRPr="0013656C" w:rsidRDefault="0013656C" w:rsidP="009D0E6C">
            <w:pPr>
              <w:ind w:left="104" w:right="102"/>
              <w:rPr>
                <w:sz w:val="28"/>
              </w:rPr>
            </w:pPr>
            <w:r w:rsidRPr="0013656C">
              <w:rPr>
                <w:sz w:val="28"/>
              </w:rPr>
              <w:lastRenderedPageBreak/>
              <w:t>воздуха</w:t>
            </w:r>
          </w:p>
        </w:tc>
        <w:tc>
          <w:tcPr>
            <w:tcW w:w="1778" w:type="dxa"/>
          </w:tcPr>
          <w:p w:rsidR="0013656C" w:rsidRPr="0013656C" w:rsidRDefault="0013656C" w:rsidP="009D0E6C"/>
        </w:tc>
        <w:tc>
          <w:tcPr>
            <w:tcW w:w="3538" w:type="dxa"/>
          </w:tcPr>
          <w:p w:rsidR="0013656C" w:rsidRPr="0013656C" w:rsidRDefault="0013656C" w:rsidP="009D0E6C"/>
        </w:tc>
      </w:tr>
      <w:tr w:rsidR="0013656C" w:rsidRPr="0013656C" w:rsidTr="0013656C">
        <w:trPr>
          <w:trHeight w:hRule="exact" w:val="332"/>
        </w:trPr>
        <w:tc>
          <w:tcPr>
            <w:tcW w:w="4242" w:type="dxa"/>
          </w:tcPr>
          <w:p w:rsidR="0013656C" w:rsidRPr="0013656C" w:rsidRDefault="0013656C" w:rsidP="009D0E6C">
            <w:pPr>
              <w:ind w:left="104" w:right="102"/>
              <w:rPr>
                <w:sz w:val="28"/>
              </w:rPr>
            </w:pPr>
            <w:r w:rsidRPr="0013656C">
              <w:rPr>
                <w:sz w:val="28"/>
              </w:rPr>
              <w:t>Годовое количество осадков</w:t>
            </w:r>
          </w:p>
        </w:tc>
        <w:tc>
          <w:tcPr>
            <w:tcW w:w="1778" w:type="dxa"/>
          </w:tcPr>
          <w:p w:rsidR="0013656C" w:rsidRPr="0013656C" w:rsidRDefault="0013656C" w:rsidP="009D0E6C">
            <w:pPr>
              <w:ind w:left="687" w:right="686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мм</w:t>
            </w:r>
          </w:p>
        </w:tc>
        <w:tc>
          <w:tcPr>
            <w:tcW w:w="3538" w:type="dxa"/>
          </w:tcPr>
          <w:p w:rsidR="0013656C" w:rsidRPr="0013656C" w:rsidRDefault="0013656C" w:rsidP="009D0E6C">
            <w:pPr>
              <w:ind w:left="1161" w:right="1161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4500-500</w:t>
            </w:r>
          </w:p>
        </w:tc>
      </w:tr>
      <w:tr w:rsidR="0013656C" w:rsidRPr="0013656C" w:rsidTr="0013656C">
        <w:trPr>
          <w:trHeight w:hRule="exact" w:val="654"/>
        </w:trPr>
        <w:tc>
          <w:tcPr>
            <w:tcW w:w="4242" w:type="dxa"/>
          </w:tcPr>
          <w:p w:rsidR="0013656C" w:rsidRPr="0013656C" w:rsidRDefault="0013656C" w:rsidP="009D0E6C">
            <w:pPr>
              <w:tabs>
                <w:tab w:val="left" w:pos="2084"/>
              </w:tabs>
              <w:ind w:left="104" w:right="102"/>
              <w:rPr>
                <w:sz w:val="28"/>
              </w:rPr>
            </w:pPr>
            <w:r w:rsidRPr="0013656C">
              <w:rPr>
                <w:sz w:val="28"/>
              </w:rPr>
              <w:t>Направление</w:t>
            </w:r>
            <w:r w:rsidRPr="0013656C">
              <w:rPr>
                <w:sz w:val="28"/>
              </w:rPr>
              <w:tab/>
            </w:r>
            <w:r w:rsidRPr="0013656C">
              <w:rPr>
                <w:spacing w:val="-1"/>
                <w:sz w:val="28"/>
              </w:rPr>
              <w:t xml:space="preserve">господствующих </w:t>
            </w:r>
            <w:r w:rsidRPr="0013656C">
              <w:rPr>
                <w:sz w:val="28"/>
              </w:rPr>
              <w:t>ветров</w:t>
            </w:r>
          </w:p>
        </w:tc>
        <w:tc>
          <w:tcPr>
            <w:tcW w:w="1778" w:type="dxa"/>
          </w:tcPr>
          <w:p w:rsidR="0013656C" w:rsidRPr="0013656C" w:rsidRDefault="0013656C" w:rsidP="009D0E6C"/>
        </w:tc>
        <w:tc>
          <w:tcPr>
            <w:tcW w:w="3538" w:type="dxa"/>
          </w:tcPr>
          <w:p w:rsidR="0013656C" w:rsidRPr="0013656C" w:rsidRDefault="0013656C" w:rsidP="009D0E6C">
            <w:pPr>
              <w:ind w:left="840" w:right="684" w:hanging="152"/>
              <w:rPr>
                <w:sz w:val="28"/>
              </w:rPr>
            </w:pPr>
            <w:r w:rsidRPr="0013656C">
              <w:rPr>
                <w:sz w:val="28"/>
              </w:rPr>
              <w:t>Северо-восточное Юго-восточное</w:t>
            </w:r>
          </w:p>
        </w:tc>
      </w:tr>
    </w:tbl>
    <w:p w:rsidR="0013656C" w:rsidRPr="0013656C" w:rsidRDefault="0013656C" w:rsidP="009D0E6C">
      <w:pPr>
        <w:spacing w:before="6"/>
        <w:rPr>
          <w:sz w:val="12"/>
          <w:szCs w:val="28"/>
        </w:rPr>
      </w:pPr>
    </w:p>
    <w:p w:rsidR="0013656C" w:rsidRPr="009909DC" w:rsidRDefault="0013656C" w:rsidP="009D0E6C">
      <w:pPr>
        <w:spacing w:before="64"/>
        <w:ind w:left="100"/>
        <w:outlineLvl w:val="2"/>
        <w:rPr>
          <w:rFonts w:ascii="Arial" w:hAnsi="Arial" w:cs="Arial"/>
          <w:b/>
          <w:bCs/>
          <w:sz w:val="24"/>
          <w:szCs w:val="24"/>
        </w:rPr>
      </w:pPr>
      <w:r w:rsidRPr="009909DC">
        <w:rPr>
          <w:rFonts w:ascii="Arial" w:hAnsi="Arial" w:cs="Arial"/>
          <w:b/>
          <w:bCs/>
          <w:sz w:val="24"/>
          <w:szCs w:val="24"/>
        </w:rPr>
        <w:t>Ландшафтно-рекреационный потенциал</w:t>
      </w:r>
    </w:p>
    <w:p w:rsidR="0013656C" w:rsidRPr="009909DC" w:rsidRDefault="0013656C" w:rsidP="009D0E6C">
      <w:pPr>
        <w:spacing w:before="160"/>
        <w:ind w:left="100" w:right="124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расположена на Среднерусской возвышенности, характеризующаяся полого-холмистым рельефом. Лесные насаждения представлены небольшими островными урочищами: Должик, Ржевское, Парневое и Лещенково. Растительность представлена лесными, кустарниковыми, полукустарничковыми и травяными сообществами.</w:t>
      </w:r>
    </w:p>
    <w:p w:rsidR="0013656C" w:rsidRPr="009909DC" w:rsidRDefault="0013656C" w:rsidP="009D0E6C">
      <w:pPr>
        <w:spacing w:before="7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Почвенные ресурсы</w:t>
      </w:r>
    </w:p>
    <w:p w:rsidR="0013656C" w:rsidRPr="009909DC" w:rsidRDefault="0013656C" w:rsidP="009D0E6C">
      <w:pPr>
        <w:spacing w:before="160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Почвенные ресурсы представлены черноземами обыкновенными. Также встречаются пятна оподзоленных черноземов. Вследствие неоднородности условий почвообразования среди зональных почв в виде небольших полос и пятен встречаются интразональные почвы: солонцы, солоды, лугово- черноземные, пойменные, лугово-болотные, овражно-балочного комплекса, которые создают пестроту почвенного комплекса.</w:t>
      </w:r>
    </w:p>
    <w:p w:rsidR="0013656C" w:rsidRPr="009909DC" w:rsidRDefault="0013656C" w:rsidP="009D0E6C">
      <w:pPr>
        <w:spacing w:before="5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Водная и ветровая эрозия влечет деградацию почв.</w:t>
      </w:r>
    </w:p>
    <w:p w:rsidR="0013656C" w:rsidRPr="009909DC" w:rsidRDefault="0013656C" w:rsidP="009D0E6C">
      <w:pPr>
        <w:spacing w:before="162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Водная эрозия выражается здесь в расчленении поверхности земельных угодий на более дробные участки и усложнении их конфигурации; невыгодном для полей перераспределении снега и влаги; увеличении количества оползней  за счет выхода грунтовых вод; снижении плодородия земли при отложении наносов в поймах рек и днищах балок; заилении малых рек, прудов и водоемов; разрушении дорог, сооружений, коммуникаций; ухудшении гидрологического режима; понижении или повышении уровня грунтовых вод и влажности почвенного покрова и других</w:t>
      </w:r>
      <w:r w:rsidRPr="009909DC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негативах.</w:t>
      </w:r>
    </w:p>
    <w:p w:rsidR="0013656C" w:rsidRPr="009909DC" w:rsidRDefault="0013656C" w:rsidP="009D0E6C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Ветровая эрозия проявляется в виде пыльных бурь и местной (повседневной) дефляции. Пыльные бури охватывают большие территории и периодически повторяются. Ветер разрушает верхний горизонт почвы и, вовлекая почвенные частицы в воздушный поток, переносит их на различные расстояния от очагов эрозии. Местная ветровая эрозия проявляется в виде верховой эрозии и поземки.</w:t>
      </w:r>
    </w:p>
    <w:p w:rsidR="0013656C" w:rsidRDefault="0013656C" w:rsidP="009D0E6C">
      <w:pPr>
        <w:rPr>
          <w:rFonts w:ascii="Arial" w:hAnsi="Arial" w:cs="Arial"/>
          <w:sz w:val="24"/>
          <w:szCs w:val="24"/>
          <w:lang w:val="ru-RU"/>
        </w:rPr>
      </w:pPr>
    </w:p>
    <w:p w:rsidR="0013656C" w:rsidRPr="0026745A" w:rsidRDefault="0013656C" w:rsidP="009D0E6C">
      <w:pPr>
        <w:numPr>
          <w:ilvl w:val="1"/>
          <w:numId w:val="34"/>
        </w:numPr>
        <w:tabs>
          <w:tab w:val="left" w:pos="1034"/>
        </w:tabs>
        <w:spacing w:before="48"/>
        <w:ind w:right="18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" w:name="2.1_Анализ_положения_субъекта_Российской"/>
      <w:bookmarkEnd w:id="4"/>
      <w:r w:rsidRPr="0026745A">
        <w:rPr>
          <w:rFonts w:ascii="Arial" w:hAnsi="Arial" w:cs="Arial"/>
          <w:bCs/>
          <w:sz w:val="24"/>
          <w:szCs w:val="24"/>
          <w:lang w:val="ru-RU"/>
        </w:rPr>
        <w:t>Анализ положения субъекта Российской Федерации в структуре пространственной организации Российской Федерации, анализ</w:t>
      </w:r>
      <w:r w:rsidRPr="0026745A">
        <w:rPr>
          <w:rFonts w:ascii="Arial" w:hAnsi="Arial" w:cs="Arial"/>
          <w:bCs/>
          <w:spacing w:val="-32"/>
          <w:sz w:val="24"/>
          <w:szCs w:val="24"/>
          <w:lang w:val="ru-RU"/>
        </w:rPr>
        <w:t xml:space="preserve"> </w:t>
      </w:r>
      <w:r w:rsidRPr="0026745A">
        <w:rPr>
          <w:rFonts w:ascii="Arial" w:hAnsi="Arial" w:cs="Arial"/>
          <w:bCs/>
          <w:sz w:val="24"/>
          <w:szCs w:val="24"/>
          <w:lang w:val="ru-RU"/>
        </w:rPr>
        <w:t>положения поселения, городского округа в структуре пространственной</w:t>
      </w:r>
      <w:r w:rsidRPr="0026745A">
        <w:rPr>
          <w:rFonts w:ascii="Arial" w:hAnsi="Arial" w:cs="Arial"/>
          <w:bCs/>
          <w:spacing w:val="-36"/>
          <w:sz w:val="24"/>
          <w:szCs w:val="24"/>
          <w:lang w:val="ru-RU"/>
        </w:rPr>
        <w:t xml:space="preserve"> </w:t>
      </w:r>
      <w:r w:rsidRPr="0026745A">
        <w:rPr>
          <w:rFonts w:ascii="Arial" w:hAnsi="Arial" w:cs="Arial"/>
          <w:bCs/>
          <w:sz w:val="24"/>
          <w:szCs w:val="24"/>
          <w:lang w:val="ru-RU"/>
        </w:rPr>
        <w:t>организации</w:t>
      </w:r>
    </w:p>
    <w:p w:rsidR="0013656C" w:rsidRPr="0026745A" w:rsidRDefault="0013656C" w:rsidP="009D0E6C">
      <w:pPr>
        <w:spacing w:before="5"/>
        <w:ind w:left="2768"/>
        <w:rPr>
          <w:rFonts w:ascii="Arial" w:hAnsi="Arial" w:cs="Arial"/>
          <w:sz w:val="24"/>
          <w:szCs w:val="24"/>
          <w:lang w:val="ru-RU"/>
        </w:rPr>
      </w:pPr>
      <w:r w:rsidRPr="0026745A">
        <w:rPr>
          <w:rFonts w:ascii="Arial" w:hAnsi="Arial" w:cs="Arial"/>
          <w:sz w:val="24"/>
          <w:szCs w:val="24"/>
          <w:lang w:val="ru-RU"/>
        </w:rPr>
        <w:t>субъектов Российской Федерации</w:t>
      </w:r>
    </w:p>
    <w:p w:rsidR="0013656C" w:rsidRPr="009909DC" w:rsidRDefault="0013656C" w:rsidP="009D0E6C">
      <w:pPr>
        <w:spacing w:before="162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Законом Воронежской области от 15.10.2004 № 63-ОЗ «Об установлении границ, наделении соответствующим статусом, определении  административных центров отдельных муниципальных образований Воронежской области» Шрамовский сельсовет наделен статусом сельского поселения.</w:t>
      </w:r>
    </w:p>
    <w:p w:rsidR="0013656C" w:rsidRPr="009909DC" w:rsidRDefault="0013656C" w:rsidP="009D0E6C">
      <w:pPr>
        <w:spacing w:before="5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Поселение расположено в южной части района. Входило в состав Богу- чарского уезда.</w:t>
      </w:r>
    </w:p>
    <w:p w:rsidR="0013656C" w:rsidRPr="009909DC" w:rsidRDefault="0013656C" w:rsidP="009D0E6C">
      <w:pPr>
        <w:spacing w:before="5"/>
        <w:ind w:left="100" w:right="178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 настоящее время на территории поселения расположено два населен- ных пункта - село Шрамовка и село Еленовка.</w:t>
      </w:r>
    </w:p>
    <w:p w:rsidR="0013656C" w:rsidRPr="0026745A" w:rsidRDefault="0013656C" w:rsidP="009D0E6C">
      <w:pPr>
        <w:spacing w:before="5"/>
        <w:ind w:left="100" w:firstLine="708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26745A">
        <w:rPr>
          <w:rFonts w:ascii="Arial" w:hAnsi="Arial" w:cs="Arial"/>
          <w:bCs/>
          <w:sz w:val="24"/>
          <w:szCs w:val="24"/>
          <w:lang w:val="ru-RU"/>
        </w:rPr>
        <w:t>Описание границ Шрамовского сельского поселения Россошанского муниципального района Воронежской области:</w:t>
      </w:r>
    </w:p>
    <w:p w:rsidR="0013656C" w:rsidRPr="009909DC" w:rsidRDefault="0013656C" w:rsidP="009D0E6C">
      <w:pPr>
        <w:numPr>
          <w:ilvl w:val="2"/>
          <w:numId w:val="34"/>
        </w:numPr>
        <w:tabs>
          <w:tab w:val="left" w:pos="1179"/>
          <w:tab w:val="left" w:pos="1180"/>
        </w:tabs>
        <w:spacing w:before="5"/>
        <w:ind w:right="130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Линия прохождения границы Шрамовского сельского поселения по смежеству с Шрамовским сельским</w:t>
      </w:r>
      <w:r w:rsidRPr="009909DC">
        <w:rPr>
          <w:rFonts w:ascii="Arial" w:hAnsi="Arial" w:cs="Arial"/>
          <w:spacing w:val="-28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поселением</w:t>
      </w:r>
    </w:p>
    <w:p w:rsidR="0013656C" w:rsidRPr="009909DC" w:rsidRDefault="0013656C" w:rsidP="009D0E6C">
      <w:pPr>
        <w:spacing w:before="5"/>
        <w:ind w:left="808"/>
        <w:rPr>
          <w:rFonts w:ascii="Arial" w:hAnsi="Arial" w:cs="Arial"/>
          <w:sz w:val="24"/>
          <w:szCs w:val="24"/>
        </w:rPr>
      </w:pPr>
      <w:r w:rsidRPr="009909DC">
        <w:rPr>
          <w:rFonts w:ascii="Arial" w:hAnsi="Arial" w:cs="Arial"/>
          <w:sz w:val="24"/>
          <w:szCs w:val="24"/>
        </w:rPr>
        <w:t>Протяженность границы - 695 метров.</w:t>
      </w:r>
    </w:p>
    <w:p w:rsidR="0013656C" w:rsidRPr="009909DC" w:rsidRDefault="0013656C" w:rsidP="009D0E6C">
      <w:pPr>
        <w:numPr>
          <w:ilvl w:val="2"/>
          <w:numId w:val="34"/>
        </w:numPr>
        <w:tabs>
          <w:tab w:val="left" w:pos="1198"/>
        </w:tabs>
        <w:spacing w:before="162"/>
        <w:ind w:right="131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 xml:space="preserve">Линия прохождения границы Шрамовского сельского поселения по </w:t>
      </w:r>
      <w:r w:rsidRPr="009909DC">
        <w:rPr>
          <w:rFonts w:ascii="Arial" w:hAnsi="Arial" w:cs="Arial"/>
          <w:sz w:val="24"/>
          <w:szCs w:val="24"/>
          <w:lang w:val="ru-RU"/>
        </w:rPr>
        <w:lastRenderedPageBreak/>
        <w:t>смежеству с Кантемировским муниципальным</w:t>
      </w:r>
      <w:r w:rsidRPr="009909DC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районом</w:t>
      </w:r>
    </w:p>
    <w:p w:rsidR="0013656C" w:rsidRPr="009909DC" w:rsidRDefault="0013656C" w:rsidP="009D0E6C">
      <w:pPr>
        <w:spacing w:before="7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Протяженность границы - 25558 метров.</w:t>
      </w:r>
    </w:p>
    <w:p w:rsidR="0013656C" w:rsidRPr="009909DC" w:rsidRDefault="0013656C" w:rsidP="009D0E6C">
      <w:pPr>
        <w:spacing w:before="160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</w:rPr>
        <w:t>III</w:t>
      </w:r>
      <w:r w:rsidRPr="009909DC">
        <w:rPr>
          <w:rFonts w:ascii="Arial" w:hAnsi="Arial" w:cs="Arial"/>
          <w:sz w:val="24"/>
          <w:szCs w:val="24"/>
          <w:lang w:val="ru-RU"/>
        </w:rPr>
        <w:t>.Линия прохождения границы Шрамовского сельского поселения по смежеству с Жилинским сельским поселением</w:t>
      </w:r>
    </w:p>
    <w:p w:rsidR="0013656C" w:rsidRPr="009909DC" w:rsidRDefault="0013656C" w:rsidP="009D0E6C">
      <w:pPr>
        <w:spacing w:before="5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Протяженность границы - 13429 метров.</w:t>
      </w:r>
    </w:p>
    <w:p w:rsidR="0013656C" w:rsidRPr="009909DC" w:rsidRDefault="0013656C" w:rsidP="009D0E6C">
      <w:pPr>
        <w:spacing w:before="162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</w:rPr>
        <w:t>IV</w:t>
      </w:r>
      <w:r w:rsidRPr="009909DC">
        <w:rPr>
          <w:rFonts w:ascii="Arial" w:hAnsi="Arial" w:cs="Arial"/>
          <w:sz w:val="24"/>
          <w:szCs w:val="24"/>
          <w:lang w:val="ru-RU"/>
        </w:rPr>
        <w:t>.Линия прохождения границы Шрамовского сельского поселения по смежеству с Александровским сельским поселением</w:t>
      </w:r>
    </w:p>
    <w:p w:rsidR="0013656C" w:rsidRPr="009909DC" w:rsidRDefault="0013656C" w:rsidP="009D0E6C">
      <w:pPr>
        <w:spacing w:before="7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Протяженность границы - 9191 метр.</w:t>
      </w:r>
    </w:p>
    <w:p w:rsidR="0013656C" w:rsidRPr="009909DC" w:rsidRDefault="0013656C" w:rsidP="009D0E6C">
      <w:pPr>
        <w:spacing w:before="160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Общая протяженность границы - 48873 метра.</w:t>
      </w:r>
    </w:p>
    <w:p w:rsidR="0013656C" w:rsidRDefault="0013656C" w:rsidP="009D0E6C">
      <w:pPr>
        <w:rPr>
          <w:lang w:val="ru-RU"/>
        </w:rPr>
      </w:pPr>
    </w:p>
    <w:p w:rsidR="0013656C" w:rsidRPr="0013656C" w:rsidRDefault="0088419D" w:rsidP="009D0E6C">
      <w:pPr>
        <w:ind w:left="806"/>
        <w:rPr>
          <w:sz w:val="20"/>
          <w:szCs w:val="28"/>
        </w:rPr>
      </w:pPr>
      <w:r>
        <w:rPr>
          <w:noProof/>
          <w:sz w:val="20"/>
          <w:szCs w:val="28"/>
          <w:lang w:val="ru-RU" w:eastAsia="ru-RU"/>
        </w:rPr>
        <w:drawing>
          <wp:inline distT="0" distB="0" distL="0" distR="0">
            <wp:extent cx="5514975" cy="4238625"/>
            <wp:effectExtent l="19050" t="0" r="9525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6C" w:rsidRPr="0013656C" w:rsidRDefault="0013656C" w:rsidP="009D0E6C">
      <w:pPr>
        <w:spacing w:before="5"/>
        <w:rPr>
          <w:sz w:val="10"/>
          <w:szCs w:val="28"/>
        </w:rPr>
      </w:pPr>
    </w:p>
    <w:p w:rsidR="0013656C" w:rsidRPr="009909DC" w:rsidRDefault="0013656C" w:rsidP="009D0E6C">
      <w:pPr>
        <w:spacing w:before="64"/>
        <w:ind w:left="3556" w:hanging="2362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Рис. 3 - Карта границ Шрамовского сельского поселения в пределах Россошанского района</w:t>
      </w:r>
    </w:p>
    <w:p w:rsidR="0013656C" w:rsidRPr="009909DC" w:rsidRDefault="0013656C" w:rsidP="009D0E6C">
      <w:pPr>
        <w:spacing w:before="7"/>
        <w:ind w:left="100" w:right="1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Планировочная организация территории Шрамовского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2 населенными пунктами: село Шрамовка, село Еленовка.</w:t>
      </w:r>
    </w:p>
    <w:p w:rsidR="0013656C" w:rsidRPr="009909DC" w:rsidRDefault="0013656C" w:rsidP="009D0E6C">
      <w:pPr>
        <w:spacing w:before="5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Въезд в поселение осуществляется с юго-восточной стороны (со стороны г. Россошь) по региональной автодороге «Воронеж – Луганск» - Шрамовка – Александровка.</w:t>
      </w:r>
    </w:p>
    <w:p w:rsidR="0013656C" w:rsidRPr="009909D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 юго-восточной части поселения располагаются с. Шрамовка. Село Еленовка располагается в северо-западной части поселения.</w:t>
      </w:r>
    </w:p>
    <w:p w:rsidR="0013656C" w:rsidRPr="009909DC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Основная часть территории в границах муниципального образования представлена землями сельскохозяйственного назначения. Лесной фонд представлен отдельными урочищами.</w:t>
      </w:r>
    </w:p>
    <w:p w:rsidR="0013656C" w:rsidRPr="009909DC" w:rsidRDefault="0013656C" w:rsidP="009D0E6C">
      <w:pPr>
        <w:rPr>
          <w:rFonts w:ascii="Arial" w:hAnsi="Arial" w:cs="Arial"/>
          <w:sz w:val="24"/>
          <w:szCs w:val="24"/>
          <w:lang w:val="ru-RU"/>
        </w:rPr>
        <w:sectPr w:rsidR="0013656C" w:rsidRPr="009909DC">
          <w:pgSz w:w="11900" w:h="16840"/>
          <w:pgMar w:top="560" w:right="720" w:bottom="840" w:left="1320" w:header="0" w:footer="593" w:gutter="0"/>
          <w:cols w:space="720"/>
        </w:sectPr>
      </w:pPr>
    </w:p>
    <w:p w:rsidR="0013656C" w:rsidRPr="0026745A" w:rsidRDefault="0013656C" w:rsidP="009D0E6C">
      <w:pPr>
        <w:spacing w:before="48"/>
        <w:ind w:left="828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26745A">
        <w:rPr>
          <w:rFonts w:ascii="Arial" w:hAnsi="Arial" w:cs="Arial"/>
          <w:bCs/>
          <w:sz w:val="24"/>
          <w:szCs w:val="24"/>
          <w:lang w:val="ru-RU"/>
        </w:rPr>
        <w:lastRenderedPageBreak/>
        <w:t>Минерально-сырьевые ресурсы</w:t>
      </w:r>
    </w:p>
    <w:p w:rsidR="0013656C" w:rsidRPr="009909DC" w:rsidRDefault="0013656C" w:rsidP="009D0E6C">
      <w:pPr>
        <w:spacing w:before="160"/>
        <w:ind w:left="120" w:right="2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 данным материалов, находящихся на хранении в филиале по Воронежской области «Территориальный фонд информации по природным ресурсам и охране окружающей среды МПР России по Центральному федеральному округу», на территории сельского поселения имеется месторождение керамических глин, представленное ниже в таблице. Месторождений подземных вод с утвержденными запасами на территории не выявлено.</w:t>
      </w:r>
    </w:p>
    <w:p w:rsidR="0013656C" w:rsidRPr="0013656C" w:rsidRDefault="0013656C" w:rsidP="009D0E6C">
      <w:pPr>
        <w:spacing w:before="7"/>
        <w:ind w:right="220"/>
        <w:jc w:val="right"/>
        <w:rPr>
          <w:sz w:val="28"/>
          <w:szCs w:val="28"/>
        </w:rPr>
      </w:pPr>
      <w:r w:rsidRPr="0013656C">
        <w:rPr>
          <w:sz w:val="28"/>
          <w:szCs w:val="28"/>
        </w:rPr>
        <w:t>Таблица 3</w:t>
      </w:r>
    </w:p>
    <w:p w:rsidR="0013656C" w:rsidRPr="0013656C" w:rsidRDefault="0013656C" w:rsidP="009D0E6C">
      <w:pPr>
        <w:spacing w:before="8" w:after="1"/>
        <w:rPr>
          <w:sz w:val="13"/>
          <w:szCs w:val="28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1740"/>
        <w:gridCol w:w="1380"/>
        <w:gridCol w:w="1494"/>
        <w:gridCol w:w="3006"/>
        <w:gridCol w:w="1607"/>
      </w:tblGrid>
      <w:tr w:rsidR="0013656C" w:rsidRPr="0013656C" w:rsidTr="0013656C">
        <w:trPr>
          <w:trHeight w:hRule="exact" w:val="1308"/>
        </w:trPr>
        <w:tc>
          <w:tcPr>
            <w:tcW w:w="524" w:type="dxa"/>
          </w:tcPr>
          <w:p w:rsidR="0013656C" w:rsidRPr="009909DC" w:rsidRDefault="0013656C" w:rsidP="009D0E6C">
            <w:pPr>
              <w:spacing w:before="56"/>
              <w:ind w:left="86" w:right="65" w:firstLine="52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40" w:type="dxa"/>
          </w:tcPr>
          <w:p w:rsidR="0013656C" w:rsidRPr="009909DC" w:rsidRDefault="0013656C" w:rsidP="009D0E6C">
            <w:pPr>
              <w:spacing w:before="56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Наименование полезного ископаемого</w:t>
            </w:r>
          </w:p>
        </w:tc>
        <w:tc>
          <w:tcPr>
            <w:tcW w:w="1380" w:type="dxa"/>
          </w:tcPr>
          <w:p w:rsidR="0013656C" w:rsidRPr="009909DC" w:rsidRDefault="0013656C" w:rsidP="009D0E6C">
            <w:pPr>
              <w:spacing w:before="56"/>
              <w:ind w:left="118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Месторож дение (участок)</w:t>
            </w:r>
          </w:p>
        </w:tc>
        <w:tc>
          <w:tcPr>
            <w:tcW w:w="1494" w:type="dxa"/>
          </w:tcPr>
          <w:p w:rsidR="0013656C" w:rsidRPr="009909DC" w:rsidRDefault="0013656C" w:rsidP="009D0E6C">
            <w:pPr>
              <w:spacing w:before="56"/>
              <w:ind w:left="403" w:right="106" w:hanging="272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Местополо жение</w:t>
            </w:r>
          </w:p>
        </w:tc>
        <w:tc>
          <w:tcPr>
            <w:tcW w:w="3006" w:type="dxa"/>
          </w:tcPr>
          <w:p w:rsidR="0013656C" w:rsidRPr="009909DC" w:rsidRDefault="0013656C" w:rsidP="009D0E6C">
            <w:pPr>
              <w:spacing w:before="56"/>
              <w:ind w:left="92" w:right="52" w:hanging="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Запасы (тыс. м</w:t>
            </w:r>
            <w:r w:rsidRPr="009909DC">
              <w:rPr>
                <w:rFonts w:ascii="Arial" w:hAnsi="Arial" w:cs="Arial"/>
                <w:position w:val="10"/>
                <w:sz w:val="24"/>
                <w:szCs w:val="24"/>
                <w:lang w:val="ru-RU"/>
              </w:rPr>
              <w:t>3</w:t>
            </w: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,тыс.тонн) балансовые,утвержденые</w:t>
            </w:r>
          </w:p>
          <w:p w:rsidR="0013656C" w:rsidRPr="009909DC" w:rsidRDefault="0013656C" w:rsidP="009D0E6C">
            <w:pPr>
              <w:spacing w:before="1"/>
              <w:ind w:left="156" w:right="52" w:firstLine="89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ТКЗ, ГКЗ, год/ Остаток на 01.01.2008 г.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13656C" w:rsidRPr="009909DC" w:rsidRDefault="0013656C" w:rsidP="009D0E6C">
            <w:pPr>
              <w:spacing w:before="56"/>
              <w:ind w:left="296" w:right="273" w:firstLine="16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Степень освоения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24" w:type="dxa"/>
          </w:tcPr>
          <w:p w:rsidR="0013656C" w:rsidRPr="009909DC" w:rsidRDefault="0013656C" w:rsidP="009D0E6C">
            <w:pPr>
              <w:spacing w:before="55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13656C" w:rsidRPr="009909DC" w:rsidRDefault="0013656C" w:rsidP="009D0E6C">
            <w:pPr>
              <w:spacing w:before="55"/>
              <w:ind w:right="4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13656C" w:rsidRPr="009909DC" w:rsidRDefault="0013656C" w:rsidP="009D0E6C">
            <w:pPr>
              <w:spacing w:before="55"/>
              <w:ind w:right="2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13656C" w:rsidRPr="009909DC" w:rsidRDefault="0013656C" w:rsidP="009D0E6C">
            <w:pPr>
              <w:spacing w:before="55"/>
              <w:ind w:right="3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13656C" w:rsidRPr="009909DC" w:rsidRDefault="0013656C" w:rsidP="009D0E6C">
            <w:pPr>
              <w:spacing w:before="55"/>
              <w:ind w:left="7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13656C" w:rsidRPr="009909DC" w:rsidRDefault="0013656C" w:rsidP="009D0E6C">
            <w:pPr>
              <w:spacing w:before="55"/>
              <w:ind w:right="3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3656C" w:rsidRPr="005201B4" w:rsidTr="0013656C">
        <w:trPr>
          <w:trHeight w:hRule="exact" w:val="1768"/>
        </w:trPr>
        <w:tc>
          <w:tcPr>
            <w:tcW w:w="524" w:type="dxa"/>
          </w:tcPr>
          <w:p w:rsidR="0013656C" w:rsidRPr="009909DC" w:rsidRDefault="0013656C" w:rsidP="009D0E6C">
            <w:pPr>
              <w:spacing w:before="55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13656C" w:rsidRPr="009909DC" w:rsidRDefault="0013656C" w:rsidP="009D0E6C">
            <w:pPr>
              <w:spacing w:before="55"/>
              <w:ind w:left="553" w:right="118" w:hanging="412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Керамические глины</w:t>
            </w:r>
          </w:p>
        </w:tc>
        <w:tc>
          <w:tcPr>
            <w:tcW w:w="1380" w:type="dxa"/>
          </w:tcPr>
          <w:p w:rsidR="0013656C" w:rsidRPr="009909DC" w:rsidRDefault="0013656C" w:rsidP="009D0E6C">
            <w:pPr>
              <w:spacing w:before="55"/>
              <w:ind w:left="636" w:right="69" w:hanging="544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Шрамовско е</w:t>
            </w:r>
          </w:p>
        </w:tc>
        <w:tc>
          <w:tcPr>
            <w:tcW w:w="1494" w:type="dxa"/>
          </w:tcPr>
          <w:p w:rsidR="0013656C" w:rsidRPr="009909DC" w:rsidRDefault="0013656C" w:rsidP="009D0E6C">
            <w:pPr>
              <w:spacing w:before="55"/>
              <w:ind w:left="604" w:right="132" w:hanging="4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В 1 км к СЗ от</w:t>
            </w:r>
          </w:p>
          <w:p w:rsidR="0013656C" w:rsidRPr="009909DC" w:rsidRDefault="0013656C" w:rsidP="009D0E6C">
            <w:pPr>
              <w:ind w:left="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с. Шрамовка</w:t>
            </w:r>
          </w:p>
        </w:tc>
        <w:tc>
          <w:tcPr>
            <w:tcW w:w="3006" w:type="dxa"/>
          </w:tcPr>
          <w:p w:rsidR="0013656C" w:rsidRPr="009909DC" w:rsidRDefault="0013656C" w:rsidP="009D0E6C">
            <w:pPr>
              <w:spacing w:before="55"/>
              <w:ind w:left="136" w:right="1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C</w:t>
            </w: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1-747/747 ТКЗ пр.85</w:t>
            </w:r>
          </w:p>
          <w:p w:rsidR="0013656C" w:rsidRPr="009909DC" w:rsidRDefault="0013656C" w:rsidP="009D0E6C">
            <w:pPr>
              <w:ind w:left="194" w:right="1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2002 год Предварительно оценены по С2-2782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13656C" w:rsidRPr="009909DC" w:rsidRDefault="0013656C" w:rsidP="009D0E6C">
            <w:pPr>
              <w:spacing w:before="55"/>
              <w:ind w:left="81" w:right="7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Подготовлено к</w:t>
            </w:r>
          </w:p>
          <w:p w:rsidR="0013656C" w:rsidRPr="009909DC" w:rsidRDefault="0013656C" w:rsidP="009D0E6C">
            <w:pPr>
              <w:ind w:left="81" w:right="7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освоению ОАО</w:t>
            </w:r>
          </w:p>
          <w:p w:rsidR="0013656C" w:rsidRPr="009909DC" w:rsidRDefault="0013656C" w:rsidP="009D0E6C">
            <w:pPr>
              <w:ind w:left="94" w:right="88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«Воронежруд оуправление»</w:t>
            </w:r>
          </w:p>
        </w:tc>
      </w:tr>
    </w:tbl>
    <w:p w:rsidR="0013656C" w:rsidRPr="0013656C" w:rsidRDefault="0013656C" w:rsidP="009D0E6C">
      <w:pPr>
        <w:spacing w:before="9"/>
        <w:rPr>
          <w:sz w:val="11"/>
          <w:szCs w:val="28"/>
          <w:lang w:val="ru-RU"/>
        </w:rPr>
      </w:pPr>
    </w:p>
    <w:p w:rsidR="0013656C" w:rsidRPr="0026745A" w:rsidRDefault="0013656C" w:rsidP="009D0E6C">
      <w:pPr>
        <w:spacing w:before="64"/>
        <w:ind w:left="680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26745A">
        <w:rPr>
          <w:rFonts w:ascii="Arial" w:hAnsi="Arial" w:cs="Arial"/>
          <w:bCs/>
          <w:sz w:val="24"/>
          <w:szCs w:val="24"/>
          <w:lang w:val="ru-RU"/>
        </w:rPr>
        <w:t>Водные ресурсы</w:t>
      </w:r>
    </w:p>
    <w:p w:rsidR="0013656C" w:rsidRPr="0026745A" w:rsidRDefault="0013656C" w:rsidP="009D0E6C">
      <w:pPr>
        <w:spacing w:before="162"/>
        <w:ind w:left="686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26745A">
        <w:rPr>
          <w:rFonts w:ascii="Arial" w:hAnsi="Arial" w:cs="Arial"/>
          <w:bCs/>
          <w:i/>
          <w:sz w:val="24"/>
          <w:szCs w:val="24"/>
          <w:lang w:val="ru-RU"/>
        </w:rPr>
        <w:t>Подземные воды</w:t>
      </w:r>
    </w:p>
    <w:p w:rsidR="0013656C" w:rsidRPr="009909DC" w:rsidRDefault="0013656C" w:rsidP="009D0E6C">
      <w:pPr>
        <w:spacing w:before="160"/>
        <w:ind w:left="120" w:right="2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располагается в зоне Донецко-Донского гидрогеологического бассейна.</w:t>
      </w:r>
    </w:p>
    <w:p w:rsidR="0013656C" w:rsidRPr="009909DC" w:rsidRDefault="0013656C" w:rsidP="009D0E6C">
      <w:pPr>
        <w:spacing w:before="5"/>
        <w:ind w:left="120" w:right="2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Пресные подземные воды приурочены к четырем основным водоносным комплексам, широко используемым для целей водоснабжения: неоген- четвертичному, турон-коньякскому, апт-сеноманскому и девонскому.</w:t>
      </w:r>
    </w:p>
    <w:p w:rsidR="0013656C" w:rsidRPr="009909DC" w:rsidRDefault="0013656C" w:rsidP="009D0E6C">
      <w:pPr>
        <w:spacing w:before="7"/>
        <w:ind w:left="120" w:right="23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Основным водоносным комплексом, широко используемым для целей водоснабжения является турон-коньякский водоносный комплекс.</w:t>
      </w:r>
    </w:p>
    <w:p w:rsidR="0013656C" w:rsidRPr="009909DC" w:rsidRDefault="0013656C" w:rsidP="009D0E6C">
      <w:pPr>
        <w:spacing w:before="7"/>
        <w:ind w:left="120" w:right="2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u w:val="single"/>
          <w:lang w:val="ru-RU"/>
        </w:rPr>
        <w:t xml:space="preserve">Турон-коньякский водоносный горизонт </w:t>
      </w:r>
      <w:r w:rsidRPr="009909DC">
        <w:rPr>
          <w:rFonts w:ascii="Arial" w:hAnsi="Arial" w:cs="Arial"/>
          <w:sz w:val="24"/>
          <w:szCs w:val="24"/>
          <w:lang w:val="ru-RU"/>
        </w:rPr>
        <w:t>используется совместно с апт- сеноманским водоносным горизонтом, занимает обычно водораздельные пространства. Воды гидрокарбонатно-кальциевого, хлоридно-гидрокарбонатно- кальциевого и смешанного типа.</w:t>
      </w:r>
    </w:p>
    <w:p w:rsidR="0013656C" w:rsidRDefault="0013656C" w:rsidP="009D0E6C">
      <w:pPr>
        <w:rPr>
          <w:rFonts w:ascii="Arial" w:hAnsi="Arial" w:cs="Arial"/>
          <w:sz w:val="24"/>
          <w:szCs w:val="24"/>
          <w:lang w:val="ru-RU"/>
        </w:rPr>
      </w:pPr>
    </w:p>
    <w:p w:rsidR="0013656C" w:rsidRPr="006C474A" w:rsidRDefault="006C474A" w:rsidP="009D0E6C">
      <w:pPr>
        <w:spacing w:before="48"/>
        <w:ind w:left="1516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>
        <w:rPr>
          <w:rFonts w:ascii="Arial" w:hAnsi="Arial" w:cs="Arial"/>
          <w:bCs/>
          <w:i/>
          <w:sz w:val="24"/>
          <w:szCs w:val="24"/>
          <w:lang w:val="ru-RU"/>
        </w:rPr>
        <w:t xml:space="preserve">             </w:t>
      </w:r>
      <w:r w:rsidR="0013656C" w:rsidRPr="006C474A">
        <w:rPr>
          <w:rFonts w:ascii="Arial" w:hAnsi="Arial" w:cs="Arial"/>
          <w:bCs/>
          <w:i/>
          <w:sz w:val="24"/>
          <w:szCs w:val="24"/>
          <w:lang w:val="ru-RU"/>
        </w:rPr>
        <w:t>Использование подземных вод</w:t>
      </w:r>
    </w:p>
    <w:p w:rsidR="0013656C" w:rsidRPr="009909DC" w:rsidRDefault="0013656C" w:rsidP="009D0E6C">
      <w:pPr>
        <w:spacing w:before="160"/>
        <w:ind w:left="100" w:right="11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Хозяйственно-питьевое водоснабжение населения практически полностью основано на использовании подземных вод. Значительная часть нужд в технической и технологической воде промышленных предприятий обеспечивается также за счет подземных вод. Подземные воды эксплуатируются буровыми скважинами, колодцами. Отпуск воды за год в среднем за последние несколько лет всем потребителям составил — 800 тыс.м</w:t>
      </w:r>
      <w:r w:rsidRPr="009909DC">
        <w:rPr>
          <w:rFonts w:ascii="Arial" w:hAnsi="Arial" w:cs="Arial"/>
          <w:position w:val="11"/>
          <w:sz w:val="24"/>
          <w:szCs w:val="24"/>
          <w:lang w:val="ru-RU"/>
        </w:rPr>
        <w:t>3</w:t>
      </w:r>
      <w:r w:rsidRPr="009909DC">
        <w:rPr>
          <w:rFonts w:ascii="Arial" w:hAnsi="Arial" w:cs="Arial"/>
          <w:sz w:val="24"/>
          <w:szCs w:val="24"/>
          <w:lang w:val="ru-RU"/>
        </w:rPr>
        <w:t>. Отпуск воды в среднем населению и на коммунально-бытовые нужды - 14 тыс.м</w:t>
      </w:r>
      <w:r w:rsidRPr="009909DC">
        <w:rPr>
          <w:rFonts w:ascii="Arial" w:hAnsi="Arial" w:cs="Arial"/>
          <w:position w:val="11"/>
          <w:sz w:val="24"/>
          <w:szCs w:val="24"/>
          <w:lang w:val="ru-RU"/>
        </w:rPr>
        <w:t>3</w:t>
      </w:r>
      <w:r w:rsidRPr="009909DC">
        <w:rPr>
          <w:rFonts w:ascii="Arial" w:hAnsi="Arial" w:cs="Arial"/>
          <w:sz w:val="24"/>
          <w:szCs w:val="24"/>
          <w:lang w:val="ru-RU"/>
        </w:rPr>
        <w:t>. На одного жителя среднесуточный отпуск воды составил 160</w:t>
      </w:r>
      <w:r w:rsidRPr="009909DC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лит./сутки.</w:t>
      </w:r>
    </w:p>
    <w:p w:rsidR="0013656C" w:rsidRPr="009909DC" w:rsidRDefault="009909DC" w:rsidP="009D0E6C">
      <w:pPr>
        <w:spacing w:before="3"/>
        <w:ind w:left="808"/>
        <w:outlineLvl w:val="2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                          </w:t>
      </w:r>
      <w:r w:rsidR="0013656C" w:rsidRPr="009909DC">
        <w:rPr>
          <w:rFonts w:ascii="Arial" w:hAnsi="Arial" w:cs="Arial"/>
          <w:bCs/>
          <w:sz w:val="24"/>
          <w:szCs w:val="24"/>
          <w:lang w:val="ru-RU"/>
        </w:rPr>
        <w:t>Лесосырьевые ресурсы</w:t>
      </w:r>
    </w:p>
    <w:p w:rsidR="0013656C" w:rsidRPr="009909DC" w:rsidRDefault="0013656C" w:rsidP="009D0E6C">
      <w:pPr>
        <w:spacing w:before="162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На территории действует Россошанское участковое лесничество Россошанского лесничества. Основными лесообразующими породами являются дуб, ясеневые и другие. В возрастной структуре лесов преобладают средневозрастные насаждения. В площади покрытой лесной растительностью почти 80% преобладают твердолиственные породы.</w:t>
      </w:r>
    </w:p>
    <w:p w:rsidR="0013656C" w:rsidRPr="009909DC" w:rsidRDefault="0013656C" w:rsidP="009D0E6C">
      <w:pPr>
        <w:spacing w:before="5"/>
        <w:ind w:left="2220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9909DC">
        <w:rPr>
          <w:rFonts w:ascii="Arial" w:hAnsi="Arial" w:cs="Arial"/>
          <w:bCs/>
          <w:sz w:val="24"/>
          <w:szCs w:val="24"/>
          <w:lang w:val="ru-RU"/>
        </w:rPr>
        <w:lastRenderedPageBreak/>
        <w:t>Прогноз перспективной численности населения</w:t>
      </w:r>
    </w:p>
    <w:p w:rsidR="0013656C" w:rsidRPr="009909DC" w:rsidRDefault="0013656C" w:rsidP="009D0E6C">
      <w:pPr>
        <w:spacing w:before="162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 состоянию на 01.01.2006 г. численность населения Шрамовского сельского поселения составила 798 человек.</w:t>
      </w:r>
    </w:p>
    <w:p w:rsidR="0013656C" w:rsidRPr="009909D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 состоянию на 01.01.2010 г. численность населения Шрамовского сельского поселения составила    739 человек.</w:t>
      </w:r>
    </w:p>
    <w:p w:rsidR="0013656C" w:rsidRPr="009909D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 состоянию на 01.01.2017 г. численность населения Шрамовского сельского поселения составила    679 человек.</w:t>
      </w:r>
    </w:p>
    <w:p w:rsidR="0013656C" w:rsidRPr="009909DC" w:rsidRDefault="0013656C" w:rsidP="009D0E6C">
      <w:pPr>
        <w:spacing w:before="7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Расчет проектной численности населения произведен на основании данных администрации Шрамовского сельского поселения.</w:t>
      </w:r>
    </w:p>
    <w:p w:rsidR="0013656C" w:rsidRPr="009909D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Динамика изменения численности населения Шрамовского сельского поселения  с 2017 года  по 2030 год  показана в таблице .</w:t>
      </w:r>
    </w:p>
    <w:p w:rsidR="0013656C" w:rsidRDefault="0013656C" w:rsidP="009D0E6C">
      <w:pPr>
        <w:rPr>
          <w:lang w:val="ru-RU"/>
        </w:rPr>
      </w:pPr>
    </w:p>
    <w:p w:rsidR="0013656C" w:rsidRPr="006C474A" w:rsidRDefault="0013656C" w:rsidP="009D0E6C">
      <w:pPr>
        <w:spacing w:before="48"/>
        <w:ind w:left="766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6C474A">
        <w:rPr>
          <w:rFonts w:ascii="Arial" w:hAnsi="Arial" w:cs="Arial"/>
          <w:bCs/>
          <w:i/>
          <w:sz w:val="24"/>
          <w:szCs w:val="24"/>
          <w:lang w:val="ru-RU"/>
        </w:rPr>
        <w:t>Прогнозируемая динамика численности населения Шрамовского СП.</w:t>
      </w:r>
    </w:p>
    <w:p w:rsidR="0013656C" w:rsidRPr="006C474A" w:rsidRDefault="0013656C" w:rsidP="009D0E6C">
      <w:pPr>
        <w:spacing w:before="160" w:after="20"/>
        <w:ind w:right="180"/>
        <w:jc w:val="right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</w:rPr>
        <w:t>Таблица 4</w:t>
      </w:r>
    </w:p>
    <w:tbl>
      <w:tblPr>
        <w:tblW w:w="0" w:type="auto"/>
        <w:tblInd w:w="116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double" w:sz="7" w:space="0" w:color="000000"/>
          <w:insideV w:val="doub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2"/>
        <w:gridCol w:w="1316"/>
        <w:gridCol w:w="1140"/>
        <w:gridCol w:w="1728"/>
      </w:tblGrid>
      <w:tr w:rsidR="0013656C" w:rsidRPr="006C474A" w:rsidTr="0013656C">
        <w:trPr>
          <w:trHeight w:hRule="exact" w:val="677"/>
        </w:trPr>
        <w:tc>
          <w:tcPr>
            <w:tcW w:w="5522" w:type="dxa"/>
            <w:tcBorders>
              <w:left w:val="double" w:sz="7" w:space="0" w:color="000000"/>
              <w:right w:val="double" w:sz="7" w:space="0" w:color="000000"/>
            </w:tcBorders>
            <w:shd w:val="clear" w:color="auto" w:fill="D9EDF2"/>
          </w:tcPr>
          <w:p w:rsidR="0013656C" w:rsidRPr="006C474A" w:rsidRDefault="0013656C" w:rsidP="009D0E6C">
            <w:pPr>
              <w:spacing w:before="174"/>
              <w:ind w:left="2399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316" w:type="dxa"/>
            <w:tcBorders>
              <w:left w:val="double" w:sz="7" w:space="0" w:color="000000"/>
              <w:right w:val="double" w:sz="7" w:space="0" w:color="000000"/>
            </w:tcBorders>
            <w:shd w:val="clear" w:color="auto" w:fill="D9EDF2"/>
          </w:tcPr>
          <w:p w:rsidR="0013656C" w:rsidRPr="006C474A" w:rsidRDefault="0013656C" w:rsidP="009D0E6C">
            <w:pPr>
              <w:spacing w:before="26"/>
              <w:ind w:left="222" w:right="96" w:hanging="10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Базовый период</w:t>
            </w:r>
          </w:p>
        </w:tc>
        <w:tc>
          <w:tcPr>
            <w:tcW w:w="2868" w:type="dxa"/>
            <w:gridSpan w:val="2"/>
            <w:tcBorders>
              <w:left w:val="double" w:sz="7" w:space="0" w:color="000000"/>
              <w:right w:val="double" w:sz="7" w:space="0" w:color="000000"/>
            </w:tcBorders>
            <w:shd w:val="clear" w:color="auto" w:fill="D9EDF2"/>
          </w:tcPr>
          <w:p w:rsidR="0013656C" w:rsidRPr="006C474A" w:rsidRDefault="0013656C" w:rsidP="009D0E6C">
            <w:pPr>
              <w:spacing w:before="26"/>
              <w:ind w:left="998" w:right="363" w:hanging="61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Прогнозируемый период</w:t>
            </w:r>
          </w:p>
        </w:tc>
      </w:tr>
      <w:tr w:rsidR="0013656C" w:rsidRPr="006C474A" w:rsidTr="0013656C">
        <w:trPr>
          <w:trHeight w:hRule="exact" w:val="336"/>
        </w:trPr>
        <w:tc>
          <w:tcPr>
            <w:tcW w:w="5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4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2010г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4"/>
              <w:ind w:left="27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4"/>
              <w:ind w:left="570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2030г</w:t>
            </w:r>
          </w:p>
        </w:tc>
      </w:tr>
      <w:tr w:rsidR="0013656C" w:rsidRPr="006C474A" w:rsidTr="0013656C">
        <w:trPr>
          <w:trHeight w:hRule="exact" w:val="316"/>
        </w:trPr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3755"/>
              <w:rPr>
                <w:rFonts w:ascii="Arial" w:hAnsi="Arial" w:cs="Arial"/>
                <w:i/>
                <w:sz w:val="24"/>
                <w:szCs w:val="24"/>
              </w:rPr>
            </w:pPr>
            <w:r w:rsidRPr="006C474A">
              <w:rPr>
                <w:rFonts w:ascii="Arial" w:hAnsi="Arial" w:cs="Arial"/>
                <w:i/>
                <w:sz w:val="24"/>
                <w:szCs w:val="24"/>
              </w:rPr>
              <w:t>Пессимистический прогноз</w:t>
            </w:r>
          </w:p>
        </w:tc>
      </w:tr>
      <w:tr w:rsidR="0013656C" w:rsidRPr="006C474A" w:rsidTr="0013656C">
        <w:trPr>
          <w:trHeight w:hRule="exact" w:val="730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212" w:right="2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Численность постоянного населения на 1 января,</w:t>
            </w:r>
          </w:p>
          <w:p w:rsidR="0013656C" w:rsidRPr="006C474A" w:rsidRDefault="0013656C" w:rsidP="009D0E6C">
            <w:pPr>
              <w:spacing w:before="138"/>
              <w:ind w:left="212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всего чел.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3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</w:tr>
      <w:tr w:rsidR="0013656C" w:rsidRPr="006C474A" w:rsidTr="0013656C">
        <w:trPr>
          <w:trHeight w:hRule="exact" w:val="316"/>
        </w:trPr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4159" w:right="347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C474A">
              <w:rPr>
                <w:rFonts w:ascii="Arial" w:hAnsi="Arial" w:cs="Arial"/>
                <w:i/>
                <w:sz w:val="24"/>
                <w:szCs w:val="24"/>
              </w:rPr>
              <w:t>Вероятный прогноз</w:t>
            </w:r>
          </w:p>
        </w:tc>
      </w:tr>
      <w:tr w:rsidR="0013656C" w:rsidRPr="006C474A" w:rsidTr="0013656C">
        <w:trPr>
          <w:trHeight w:hRule="exact" w:val="730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212" w:right="2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Численность постоянного населения на 1 января,</w:t>
            </w:r>
          </w:p>
          <w:p w:rsidR="0013656C" w:rsidRPr="006C474A" w:rsidRDefault="0013656C" w:rsidP="009D0E6C">
            <w:pPr>
              <w:spacing w:before="138"/>
              <w:ind w:left="212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всего чел.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3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</w:tr>
      <w:tr w:rsidR="0013656C" w:rsidRPr="006C474A" w:rsidTr="0013656C">
        <w:trPr>
          <w:trHeight w:hRule="exact" w:val="316"/>
        </w:trPr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3799"/>
              <w:rPr>
                <w:rFonts w:ascii="Arial" w:hAnsi="Arial" w:cs="Arial"/>
                <w:i/>
                <w:sz w:val="24"/>
                <w:szCs w:val="24"/>
              </w:rPr>
            </w:pPr>
            <w:r w:rsidRPr="006C474A">
              <w:rPr>
                <w:rFonts w:ascii="Arial" w:hAnsi="Arial" w:cs="Arial"/>
                <w:i/>
                <w:sz w:val="24"/>
                <w:szCs w:val="24"/>
              </w:rPr>
              <w:t>Оптимистический прогноз</w:t>
            </w:r>
          </w:p>
        </w:tc>
      </w:tr>
      <w:tr w:rsidR="0013656C" w:rsidRPr="006C474A" w:rsidTr="0013656C">
        <w:trPr>
          <w:trHeight w:hRule="exact" w:val="730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212" w:right="2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Численность постоянного населения на 1 января,</w:t>
            </w:r>
          </w:p>
          <w:p w:rsidR="0013656C" w:rsidRPr="006C474A" w:rsidRDefault="0013656C" w:rsidP="009D0E6C">
            <w:pPr>
              <w:spacing w:before="138"/>
              <w:ind w:left="212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всего чел.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3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</w:tr>
    </w:tbl>
    <w:p w:rsidR="0013656C" w:rsidRPr="0013656C" w:rsidRDefault="0013656C" w:rsidP="009D0E6C">
      <w:pPr>
        <w:spacing w:before="10"/>
        <w:rPr>
          <w:sz w:val="11"/>
          <w:szCs w:val="28"/>
        </w:rPr>
      </w:pPr>
    </w:p>
    <w:p w:rsidR="0013656C" w:rsidRPr="006C474A" w:rsidRDefault="0013656C" w:rsidP="009D0E6C">
      <w:pPr>
        <w:spacing w:before="64"/>
        <w:ind w:left="200" w:right="18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sz w:val="28"/>
          <w:szCs w:val="28"/>
          <w:u w:val="single"/>
          <w:lang w:val="ru-RU"/>
        </w:rPr>
        <w:t xml:space="preserve">        </w:t>
      </w:r>
      <w:r w:rsidRPr="006C474A">
        <w:rPr>
          <w:spacing w:val="1"/>
          <w:sz w:val="28"/>
          <w:szCs w:val="28"/>
          <w:u w:val="single"/>
          <w:lang w:val="ru-RU"/>
        </w:rPr>
        <w:t xml:space="preserve"> </w:t>
      </w:r>
      <w:r w:rsidRPr="006C474A">
        <w:rPr>
          <w:i/>
          <w:sz w:val="28"/>
          <w:szCs w:val="28"/>
          <w:u w:val="single"/>
          <w:lang w:val="ru-RU"/>
        </w:rPr>
        <w:t>Пессимистический прогноз</w:t>
      </w:r>
      <w:r w:rsidRPr="0013656C">
        <w:rPr>
          <w:b/>
          <w:i/>
          <w:sz w:val="28"/>
          <w:szCs w:val="28"/>
          <w:u w:val="single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развития поселения. К 2020 году ожидается небольшое сокращение общего коэффициента смертности, из-за сокращения категорий жителей с наибольшими возрастными коэффициентами смертности (60 и старше). После 2020 года общий коэффициент смертности начнет расти, так как многочисленная часть трудоспособного населения перейдет в категорию людей пенсионного возраста и продолжится старение населения. Как следствие, естественная убыль населения в Шрамовском СП  при данном сценарии останется на крайне высоком</w:t>
      </w:r>
      <w:r w:rsidRPr="006C474A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уровне.</w:t>
      </w:r>
    </w:p>
    <w:p w:rsidR="0013656C" w:rsidRPr="006C474A" w:rsidRDefault="0013656C" w:rsidP="009D0E6C">
      <w:pPr>
        <w:spacing w:before="5"/>
        <w:ind w:left="200" w:right="18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Приведенная оценка данного развития демографических процессов, отражает, скорее всего, лишь верхнее значение диапазона инерции. При усугублении процессов смертности и рождаемости и усилении миграционного оттока негативные демографические процессы на территории поселения могут развиваться с большей скоростью и масштабами.</w:t>
      </w:r>
    </w:p>
    <w:p w:rsidR="0013656C" w:rsidRPr="006C474A" w:rsidRDefault="0013656C" w:rsidP="009D0E6C">
      <w:pPr>
        <w:spacing w:before="7"/>
        <w:ind w:left="200" w:right="18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i/>
          <w:sz w:val="24"/>
          <w:szCs w:val="24"/>
          <w:u w:val="single"/>
          <w:lang w:val="ru-RU"/>
        </w:rPr>
        <w:t>Вероятный прогноз</w:t>
      </w:r>
      <w:r w:rsidRPr="006C474A"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 </w:t>
      </w:r>
      <w:r w:rsidR="006C474A" w:rsidRPr="006C474A"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развития демографических процессов возможен при условии роста рождаемости в рамках проводимой государством демографической политики, направленной на изменение репродуктивных моделей поведения, репродуктивных планов, поддержку семей и т.д. Вторым условием данного сценария развития является одновременное уменьшение смертности, особенно в трудоспособном возрасте, увеличение продолжительности      жизни,      уменьшение      заболеваемости      социально-</w:t>
      </w:r>
    </w:p>
    <w:p w:rsidR="0013656C" w:rsidRPr="006C474A" w:rsidRDefault="0013656C" w:rsidP="009D0E6C">
      <w:pPr>
        <w:rPr>
          <w:rFonts w:ascii="Arial" w:hAnsi="Arial" w:cs="Arial"/>
          <w:sz w:val="24"/>
          <w:szCs w:val="24"/>
          <w:lang w:val="ru-RU"/>
        </w:rPr>
        <w:sectPr w:rsidR="0013656C" w:rsidRPr="006C474A">
          <w:pgSz w:w="11900" w:h="16840"/>
          <w:pgMar w:top="520" w:right="660" w:bottom="840" w:left="1220" w:header="0" w:footer="593" w:gutter="0"/>
          <w:cols w:space="720"/>
        </w:sectPr>
      </w:pPr>
    </w:p>
    <w:p w:rsidR="0013656C" w:rsidRPr="006C474A" w:rsidRDefault="0013656C" w:rsidP="009D0E6C">
      <w:pPr>
        <w:spacing w:before="48"/>
        <w:ind w:left="100" w:right="122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lastRenderedPageBreak/>
        <w:t>обусловленными болезнями и.т.д. Помимо этого, необходимым условием данного варианта развития является оживление экономики сельского поселения и выход из депрессивного состояния.</w:t>
      </w:r>
    </w:p>
    <w:p w:rsidR="0013656C" w:rsidRPr="006C474A" w:rsidRDefault="0013656C" w:rsidP="009D0E6C">
      <w:pPr>
        <w:spacing w:before="5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Основные показатели воспроизводства населения при данном сценарии развития несколько улучшатся в сравнении с пессимистическим вариантом.</w:t>
      </w:r>
    </w:p>
    <w:p w:rsidR="0013656C" w:rsidRPr="006C474A" w:rsidRDefault="0013656C" w:rsidP="009D0E6C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i/>
          <w:sz w:val="24"/>
          <w:szCs w:val="24"/>
          <w:u w:val="single"/>
          <w:lang w:val="ru-RU"/>
        </w:rPr>
        <w:t>Оптимистический прогноз</w:t>
      </w:r>
      <w:r w:rsidRPr="006C474A"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развития поселения предполагает коренной перелом в основных показателях воспроизводства населения района, в частности, резком росте рождаемости и значительном механическом приросте населения.</w:t>
      </w:r>
    </w:p>
    <w:p w:rsidR="0013656C" w:rsidRPr="006C474A" w:rsidRDefault="0013656C" w:rsidP="009D0E6C">
      <w:pPr>
        <w:spacing w:before="5"/>
        <w:ind w:left="100" w:right="1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Вероятность развития оптимистического варианта в поселении будет определяться его способностью к быстрому преодолению остаточных кризисных явлений в социальной и производственной сферах, эффективностью предпринимаемых мер по стимулированию рождаемости, системой мероприятий по изменению образа жизни населения, созданию условий для привлечения внешних мигрантов.</w:t>
      </w:r>
    </w:p>
    <w:p w:rsidR="0013656C" w:rsidRPr="006C474A" w:rsidRDefault="0013656C" w:rsidP="009D0E6C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6C474A" w:rsidRDefault="0013656C" w:rsidP="009D0E6C">
      <w:pPr>
        <w:numPr>
          <w:ilvl w:val="1"/>
          <w:numId w:val="34"/>
        </w:numPr>
        <w:tabs>
          <w:tab w:val="left" w:pos="2390"/>
        </w:tabs>
        <w:outlineLvl w:val="2"/>
        <w:rPr>
          <w:rFonts w:ascii="Arial" w:hAnsi="Arial" w:cs="Arial"/>
          <w:bCs/>
          <w:sz w:val="24"/>
          <w:szCs w:val="24"/>
        </w:rPr>
      </w:pPr>
      <w:bookmarkStart w:id="5" w:name="2.2_Социально-экономическая_характеристи"/>
      <w:bookmarkStart w:id="6" w:name="_TOC_250018"/>
      <w:bookmarkEnd w:id="5"/>
      <w:r w:rsidRPr="006C474A">
        <w:rPr>
          <w:rFonts w:ascii="Arial" w:hAnsi="Arial" w:cs="Arial"/>
          <w:bCs/>
          <w:sz w:val="24"/>
          <w:szCs w:val="24"/>
        </w:rPr>
        <w:t>Социально-экономическая</w:t>
      </w:r>
      <w:r w:rsidRPr="006C474A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bookmarkEnd w:id="6"/>
      <w:r w:rsidRPr="006C474A">
        <w:rPr>
          <w:rFonts w:ascii="Arial" w:hAnsi="Arial" w:cs="Arial"/>
          <w:bCs/>
          <w:sz w:val="24"/>
          <w:szCs w:val="24"/>
        </w:rPr>
        <w:t>характеристика</w:t>
      </w:r>
    </w:p>
    <w:p w:rsidR="0013656C" w:rsidRPr="006C474A" w:rsidRDefault="0013656C" w:rsidP="009D0E6C">
      <w:pPr>
        <w:spacing w:before="160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Социально-экономическое развитие Шрамовского сельского поселения определяется общерайонными тенденциями, проводимой налоговой, бюджетной, социальной политикой и связано с активной работой администрации муниципального образования Шрамовского сельского поселения по созданию благоприятных условий для формирования рыночной экономики и соответствующих механизмов развития хозяйствующих субъектов поселения.</w:t>
      </w:r>
    </w:p>
    <w:p w:rsidR="0013656C" w:rsidRPr="006C474A" w:rsidRDefault="0013656C" w:rsidP="009D0E6C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 последние годы в экономике поселения наблюдается сравнительно устойчивые темпы развития. Положительна динамика развития курортно- туристического сектора, сельского хозяйства, потребительского рынка, малого предпринимательства, улучшаются показатели, характеризующие доходы населения. Возрастает уровень многих показателей на душу населения, что является позитивной тенденцией.</w:t>
      </w:r>
    </w:p>
    <w:p w:rsidR="0013656C" w:rsidRPr="006C474A" w:rsidRDefault="0013656C" w:rsidP="009D0E6C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Необходимым условием жизнеспособности и расширенного воспроизводства   поселения   в   целях   сбалансированного   территориального</w:t>
      </w:r>
    </w:p>
    <w:p w:rsidR="0013656C" w:rsidRDefault="0013656C" w:rsidP="009D0E6C">
      <w:pPr>
        <w:rPr>
          <w:rFonts w:ascii="Arial" w:hAnsi="Arial" w:cs="Arial"/>
          <w:sz w:val="24"/>
          <w:szCs w:val="24"/>
          <w:lang w:val="ru-RU"/>
        </w:rPr>
      </w:pPr>
    </w:p>
    <w:p w:rsidR="0013656C" w:rsidRPr="006C474A" w:rsidRDefault="0013656C" w:rsidP="009D0E6C">
      <w:pPr>
        <w:spacing w:before="48"/>
        <w:ind w:left="120" w:right="163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развития является наличие эффективно развивающейся системы хозяйственного комплекса в поселении. Экономика поселения по формам хозяйствования представлена частным, государственным и муниципальным секторами</w:t>
      </w:r>
      <w:r w:rsidRPr="006C474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экономики.</w:t>
      </w:r>
    </w:p>
    <w:p w:rsidR="0013656C" w:rsidRPr="006C474A" w:rsidRDefault="0013656C" w:rsidP="009D0E6C">
      <w:pPr>
        <w:spacing w:before="7"/>
        <w:ind w:left="120" w:right="16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Экономическая база Шрамовского сельского поселения представлена предприятиями, организациями и учреждениями по следующим видам экономической деятельности: сельское хозяйство, охота и лесное хозяйство, оптовая и розничная торговля; ремонт автотранспортных средств, мотоциклов, бытовых изделий и предметов личного пользования; образование; здравоохранение и предоставление социальных услуг.</w:t>
      </w:r>
    </w:p>
    <w:p w:rsidR="0013656C" w:rsidRPr="006C474A" w:rsidRDefault="0013656C" w:rsidP="009D0E6C">
      <w:pPr>
        <w:spacing w:before="7"/>
        <w:ind w:left="120" w:right="16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 2010 году общее число предприятий организаций и учреждений в поселении составило 16 единиц, и по сравнению с 2006 годом данный показатель снизился на 11%. В 2010 году предприятия муниципальной формы собственности составили 19 % от общего количества предприятий. 81% составляют частные предприятия.</w:t>
      </w:r>
    </w:p>
    <w:p w:rsidR="0013656C" w:rsidRPr="006C474A" w:rsidRDefault="0013656C" w:rsidP="009D0E6C">
      <w:pPr>
        <w:spacing w:before="5"/>
        <w:ind w:left="120" w:right="17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На территории Шрамовского сельского поселения зарегистрированы следующие предприятия:</w:t>
      </w:r>
    </w:p>
    <w:p w:rsidR="0013656C" w:rsidRPr="006C474A" w:rsidRDefault="0013656C" w:rsidP="009D0E6C">
      <w:pPr>
        <w:spacing w:before="5"/>
        <w:ind w:right="160"/>
        <w:jc w:val="right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</w:rPr>
        <w:t>Таблица 5</w:t>
      </w:r>
    </w:p>
    <w:p w:rsidR="0013656C" w:rsidRPr="006C474A" w:rsidRDefault="0013656C" w:rsidP="009D0E6C">
      <w:pPr>
        <w:spacing w:before="10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4"/>
        <w:gridCol w:w="5300"/>
      </w:tblGrid>
      <w:tr w:rsidR="0013656C" w:rsidRPr="006C474A" w:rsidTr="0013656C">
        <w:trPr>
          <w:trHeight w:hRule="exact" w:val="644"/>
        </w:trPr>
        <w:tc>
          <w:tcPr>
            <w:tcW w:w="4394" w:type="dxa"/>
            <w:shd w:val="clear" w:color="auto" w:fill="D9EDF2"/>
          </w:tcPr>
          <w:p w:rsidR="0013656C" w:rsidRPr="006C474A" w:rsidRDefault="0013656C" w:rsidP="009D0E6C">
            <w:pPr>
              <w:spacing w:before="172"/>
              <w:ind w:left="509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300" w:type="dxa"/>
            <w:shd w:val="clear" w:color="auto" w:fill="D9EDF2"/>
          </w:tcPr>
          <w:p w:rsidR="0013656C" w:rsidRPr="006C474A" w:rsidRDefault="0013656C" w:rsidP="009D0E6C">
            <w:pPr>
              <w:spacing w:before="172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Вид деятельности</w:t>
            </w:r>
          </w:p>
        </w:tc>
      </w:tr>
      <w:tr w:rsidR="0013656C" w:rsidRPr="006C474A" w:rsidTr="0013656C">
        <w:trPr>
          <w:trHeight w:hRule="exact" w:val="296"/>
        </w:trPr>
        <w:tc>
          <w:tcPr>
            <w:tcW w:w="4394" w:type="dxa"/>
          </w:tcPr>
          <w:p w:rsidR="0013656C" w:rsidRPr="006C474A" w:rsidRDefault="0013656C" w:rsidP="009D0E6C">
            <w:pPr>
              <w:spacing w:before="9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ООО ЦЧ АПК</w:t>
            </w:r>
          </w:p>
        </w:tc>
        <w:tc>
          <w:tcPr>
            <w:tcW w:w="5300" w:type="dxa"/>
          </w:tcPr>
          <w:p w:rsidR="0013656C" w:rsidRPr="006C474A" w:rsidRDefault="0013656C" w:rsidP="009D0E6C">
            <w:pPr>
              <w:spacing w:before="9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Зерноток, мастерская, МТФ</w:t>
            </w:r>
          </w:p>
        </w:tc>
      </w:tr>
      <w:tr w:rsidR="0013656C" w:rsidRPr="006C474A" w:rsidTr="0013656C">
        <w:trPr>
          <w:trHeight w:hRule="exact" w:val="346"/>
        </w:trPr>
        <w:tc>
          <w:tcPr>
            <w:tcW w:w="4394" w:type="dxa"/>
          </w:tcPr>
          <w:p w:rsidR="0013656C" w:rsidRPr="006C474A" w:rsidRDefault="0013656C" w:rsidP="009D0E6C">
            <w:pPr>
              <w:spacing w:before="35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КХ Касьянов</w:t>
            </w:r>
          </w:p>
        </w:tc>
        <w:tc>
          <w:tcPr>
            <w:tcW w:w="5300" w:type="dxa"/>
          </w:tcPr>
          <w:p w:rsidR="0013656C" w:rsidRPr="006C474A" w:rsidRDefault="0013656C" w:rsidP="009D0E6C">
            <w:pPr>
              <w:spacing w:before="35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Сельское хозяйство</w:t>
            </w:r>
          </w:p>
        </w:tc>
      </w:tr>
      <w:tr w:rsidR="0013656C" w:rsidRPr="006C474A" w:rsidTr="0013656C">
        <w:trPr>
          <w:trHeight w:hRule="exact" w:val="344"/>
        </w:trPr>
        <w:tc>
          <w:tcPr>
            <w:tcW w:w="4394" w:type="dxa"/>
          </w:tcPr>
          <w:p w:rsidR="0013656C" w:rsidRPr="006C474A" w:rsidRDefault="0013656C" w:rsidP="009D0E6C">
            <w:pPr>
              <w:spacing w:before="33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ЗАО «Чертково»</w:t>
            </w:r>
          </w:p>
        </w:tc>
        <w:tc>
          <w:tcPr>
            <w:tcW w:w="5300" w:type="dxa"/>
          </w:tcPr>
          <w:p w:rsidR="0013656C" w:rsidRPr="006C474A" w:rsidRDefault="0013656C" w:rsidP="009D0E6C">
            <w:pPr>
              <w:spacing w:before="33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МТФ</w:t>
            </w:r>
          </w:p>
        </w:tc>
      </w:tr>
    </w:tbl>
    <w:p w:rsidR="0013656C" w:rsidRPr="006C474A" w:rsidRDefault="0013656C" w:rsidP="009D0E6C">
      <w:pPr>
        <w:spacing w:before="11"/>
        <w:rPr>
          <w:rFonts w:ascii="Arial" w:hAnsi="Arial" w:cs="Arial"/>
          <w:sz w:val="24"/>
          <w:szCs w:val="24"/>
        </w:rPr>
      </w:pPr>
    </w:p>
    <w:p w:rsidR="0013656C" w:rsidRPr="006C474A" w:rsidRDefault="0013656C" w:rsidP="009D0E6C">
      <w:pPr>
        <w:spacing w:before="64"/>
        <w:ind w:left="1178"/>
        <w:outlineLvl w:val="2"/>
        <w:rPr>
          <w:rFonts w:ascii="Arial" w:hAnsi="Arial" w:cs="Arial"/>
          <w:bCs/>
          <w:sz w:val="24"/>
          <w:szCs w:val="24"/>
        </w:rPr>
      </w:pPr>
      <w:r w:rsidRPr="006C474A">
        <w:rPr>
          <w:rFonts w:ascii="Arial" w:hAnsi="Arial" w:cs="Arial"/>
          <w:bCs/>
          <w:sz w:val="24"/>
          <w:szCs w:val="24"/>
        </w:rPr>
        <w:t>Сельское хозяйство</w:t>
      </w:r>
    </w:p>
    <w:p w:rsidR="0013656C" w:rsidRPr="006C474A" w:rsidRDefault="0013656C" w:rsidP="009D0E6C">
      <w:pPr>
        <w:spacing w:before="160"/>
        <w:ind w:left="120" w:right="16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Сельское хозяйство является основной отраслью материального производства сельского поселения. Климатические условия территории поселения позволяют заниматься выращиванием различных сельскохозяйственных культур, разведением крупного рогатого скота, свиней и птицы.</w:t>
      </w:r>
    </w:p>
    <w:p w:rsidR="0013656C" w:rsidRDefault="0013656C" w:rsidP="009D0E6C">
      <w:pPr>
        <w:rPr>
          <w:lang w:val="ru-RU"/>
        </w:rPr>
      </w:pPr>
    </w:p>
    <w:p w:rsidR="0013656C" w:rsidRPr="006C474A" w:rsidRDefault="0013656C" w:rsidP="009D0E6C">
      <w:pPr>
        <w:numPr>
          <w:ilvl w:val="1"/>
          <w:numId w:val="34"/>
        </w:numPr>
        <w:tabs>
          <w:tab w:val="left" w:pos="1442"/>
        </w:tabs>
        <w:spacing w:before="48"/>
        <w:ind w:right="1103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7" w:name="2.3_Характеристика_функционирования_и_по"/>
      <w:bookmarkStart w:id="8" w:name="_TOC_250017"/>
      <w:bookmarkEnd w:id="7"/>
      <w:r w:rsidRPr="006C474A">
        <w:rPr>
          <w:rFonts w:ascii="Arial" w:hAnsi="Arial" w:cs="Arial"/>
          <w:bCs/>
          <w:sz w:val="24"/>
          <w:szCs w:val="24"/>
          <w:lang w:val="ru-RU"/>
        </w:rPr>
        <w:t>Характеристика функционирования и показатели</w:t>
      </w:r>
      <w:r w:rsidRPr="006C474A">
        <w:rPr>
          <w:rFonts w:ascii="Arial" w:hAnsi="Arial" w:cs="Arial"/>
          <w:bCs/>
          <w:spacing w:val="-22"/>
          <w:sz w:val="24"/>
          <w:szCs w:val="24"/>
          <w:lang w:val="ru-RU"/>
        </w:rPr>
        <w:t xml:space="preserve"> </w:t>
      </w:r>
      <w:r w:rsidRPr="006C474A">
        <w:rPr>
          <w:rFonts w:ascii="Arial" w:hAnsi="Arial" w:cs="Arial"/>
          <w:bCs/>
          <w:sz w:val="24"/>
          <w:szCs w:val="24"/>
          <w:lang w:val="ru-RU"/>
        </w:rPr>
        <w:t>работы транспортной инфраструктуры по видам</w:t>
      </w:r>
      <w:r w:rsidRPr="006C474A">
        <w:rPr>
          <w:rFonts w:ascii="Arial" w:hAnsi="Arial" w:cs="Arial"/>
          <w:bCs/>
          <w:spacing w:val="-26"/>
          <w:sz w:val="24"/>
          <w:szCs w:val="24"/>
          <w:lang w:val="ru-RU"/>
        </w:rPr>
        <w:t xml:space="preserve"> </w:t>
      </w:r>
      <w:bookmarkEnd w:id="8"/>
      <w:r w:rsidRPr="006C474A">
        <w:rPr>
          <w:rFonts w:ascii="Arial" w:hAnsi="Arial" w:cs="Arial"/>
          <w:bCs/>
          <w:sz w:val="24"/>
          <w:szCs w:val="24"/>
          <w:lang w:val="ru-RU"/>
        </w:rPr>
        <w:t>транспорта</w:t>
      </w:r>
    </w:p>
    <w:p w:rsidR="0013656C" w:rsidRPr="006C474A" w:rsidRDefault="0013656C" w:rsidP="009D0E6C">
      <w:pPr>
        <w:spacing w:before="7"/>
        <w:ind w:left="120" w:right="20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Транспортная инфраструктура – система коммуникаций и объектов сельского, внешнего пассажирского и грузового транспорта, включающая улично-дорожную сеть, линии и сооружения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13656C" w:rsidRPr="006C474A" w:rsidRDefault="0013656C" w:rsidP="009D0E6C">
      <w:pPr>
        <w:spacing w:before="5"/>
        <w:ind w:left="120" w:right="20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Транспортно-географическое положение поселения предопределяет наличие транзитного железнодорожного движения в соседние регионы.</w:t>
      </w:r>
    </w:p>
    <w:p w:rsidR="0013656C" w:rsidRPr="006C474A" w:rsidRDefault="0013656C" w:rsidP="009D0E6C">
      <w:pPr>
        <w:spacing w:before="7"/>
        <w:ind w:left="120" w:right="20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По территории Шрамовского сельского поселения проходят автомобильные дороги общего пользования регионального значения.</w:t>
      </w:r>
    </w:p>
    <w:p w:rsidR="0013656C" w:rsidRPr="006C474A" w:rsidRDefault="0013656C" w:rsidP="009D0E6C">
      <w:pPr>
        <w:spacing w:before="7"/>
        <w:ind w:left="120" w:right="200" w:firstLine="841"/>
        <w:jc w:val="both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  <w:lang w:val="ru-RU"/>
        </w:rPr>
        <w:t xml:space="preserve">Согласно Постановлению администрации Воронежской области от 30 декабря 2005 г. </w:t>
      </w:r>
      <w:r w:rsidRPr="006C474A">
        <w:rPr>
          <w:rFonts w:ascii="Arial" w:hAnsi="Arial" w:cs="Arial"/>
          <w:sz w:val="24"/>
          <w:szCs w:val="24"/>
        </w:rPr>
        <w:t>N</w:t>
      </w:r>
      <w:r w:rsidRPr="006C474A">
        <w:rPr>
          <w:rFonts w:ascii="Arial" w:hAnsi="Arial" w:cs="Arial"/>
          <w:sz w:val="24"/>
          <w:szCs w:val="24"/>
          <w:lang w:val="ru-RU"/>
        </w:rPr>
        <w:t xml:space="preserve"> 1239 «Об утверждении критериев отнесения автомобильных дорог к автомобильным дорогам общего пользования регионального или межмуниципального значения Воронежской области» (в ред. постановлений администрации Воронежской области от 01.03.2006 </w:t>
      </w:r>
      <w:r w:rsidRPr="006C474A">
        <w:rPr>
          <w:rFonts w:ascii="Arial" w:hAnsi="Arial" w:cs="Arial"/>
          <w:sz w:val="24"/>
          <w:szCs w:val="24"/>
        </w:rPr>
        <w:t>N</w:t>
      </w:r>
      <w:r w:rsidRPr="006C474A">
        <w:rPr>
          <w:rFonts w:ascii="Arial" w:hAnsi="Arial" w:cs="Arial"/>
          <w:sz w:val="24"/>
          <w:szCs w:val="24"/>
          <w:lang w:val="ru-RU"/>
        </w:rPr>
        <w:t xml:space="preserve"> 141, от 24.08.2007 </w:t>
      </w:r>
      <w:r w:rsidRPr="006C474A">
        <w:rPr>
          <w:rFonts w:ascii="Arial" w:hAnsi="Arial" w:cs="Arial"/>
          <w:sz w:val="24"/>
          <w:szCs w:val="24"/>
        </w:rPr>
        <w:t>N</w:t>
      </w:r>
      <w:r w:rsidRPr="006C474A">
        <w:rPr>
          <w:rFonts w:ascii="Arial" w:hAnsi="Arial" w:cs="Arial"/>
          <w:sz w:val="24"/>
          <w:szCs w:val="24"/>
          <w:lang w:val="ru-RU"/>
        </w:rPr>
        <w:t xml:space="preserve"> 782, постановлений правительства Воронежской области от 19.01.2010 </w:t>
      </w:r>
      <w:r w:rsidRPr="006C474A">
        <w:rPr>
          <w:rFonts w:ascii="Arial" w:hAnsi="Arial" w:cs="Arial"/>
          <w:sz w:val="24"/>
          <w:szCs w:val="24"/>
        </w:rPr>
        <w:t>N</w:t>
      </w:r>
      <w:r w:rsidRPr="006C474A">
        <w:rPr>
          <w:rFonts w:ascii="Arial" w:hAnsi="Arial" w:cs="Arial"/>
          <w:sz w:val="24"/>
          <w:szCs w:val="24"/>
          <w:lang w:val="ru-RU"/>
        </w:rPr>
        <w:t xml:space="preserve"> 21 от 22.09.2010 №804, от 06.04.2011 №247), размещаемые на территории поселения дороги регионального значения, являются собственностью </w:t>
      </w:r>
      <w:r w:rsidRPr="006C474A">
        <w:rPr>
          <w:rFonts w:ascii="Arial" w:hAnsi="Arial" w:cs="Arial"/>
          <w:sz w:val="24"/>
          <w:szCs w:val="24"/>
        </w:rPr>
        <w:t>Воронежской области. Характеристики данных автодорог представлены в таблице.</w:t>
      </w:r>
    </w:p>
    <w:p w:rsidR="0013656C" w:rsidRPr="006C474A" w:rsidRDefault="0013656C" w:rsidP="009D0E6C">
      <w:pPr>
        <w:spacing w:before="9"/>
        <w:rPr>
          <w:rFonts w:ascii="Arial" w:hAnsi="Arial" w:cs="Arial"/>
          <w:sz w:val="24"/>
          <w:szCs w:val="24"/>
        </w:rPr>
      </w:pPr>
    </w:p>
    <w:p w:rsidR="0013656C" w:rsidRPr="006C474A" w:rsidRDefault="0013656C" w:rsidP="009D0E6C">
      <w:pPr>
        <w:ind w:right="200"/>
        <w:jc w:val="right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</w:rPr>
        <w:t>Таблица 6</w:t>
      </w:r>
    </w:p>
    <w:p w:rsidR="0013656C" w:rsidRPr="006C474A" w:rsidRDefault="0013656C" w:rsidP="009D0E6C">
      <w:pPr>
        <w:spacing w:before="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8"/>
        <w:gridCol w:w="2892"/>
        <w:gridCol w:w="1214"/>
        <w:gridCol w:w="1118"/>
        <w:gridCol w:w="1282"/>
        <w:gridCol w:w="2168"/>
      </w:tblGrid>
      <w:tr w:rsidR="0013656C" w:rsidRPr="006C474A" w:rsidTr="0013656C">
        <w:trPr>
          <w:trHeight w:hRule="exact" w:val="608"/>
        </w:trPr>
        <w:tc>
          <w:tcPr>
            <w:tcW w:w="1048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4" w:right="110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Шифр дороги</w:t>
            </w:r>
          </w:p>
        </w:tc>
        <w:tc>
          <w:tcPr>
            <w:tcW w:w="2892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Наименование дороги</w:t>
            </w:r>
          </w:p>
        </w:tc>
        <w:tc>
          <w:tcPr>
            <w:tcW w:w="1214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3" w:right="131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Начало, км +</w:t>
            </w:r>
          </w:p>
        </w:tc>
        <w:tc>
          <w:tcPr>
            <w:tcW w:w="1118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4" w:right="185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Конец, км+</w:t>
            </w:r>
          </w:p>
        </w:tc>
        <w:tc>
          <w:tcPr>
            <w:tcW w:w="1282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3" w:right="431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Всего, км</w:t>
            </w:r>
          </w:p>
        </w:tc>
        <w:tc>
          <w:tcPr>
            <w:tcW w:w="2168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Категория</w:t>
            </w:r>
          </w:p>
        </w:tc>
      </w:tr>
      <w:tr w:rsidR="0013656C" w:rsidRPr="006C474A" w:rsidTr="0013656C">
        <w:trPr>
          <w:trHeight w:hRule="exact" w:val="838"/>
        </w:trPr>
        <w:tc>
          <w:tcPr>
            <w:tcW w:w="1048" w:type="dxa"/>
          </w:tcPr>
          <w:p w:rsidR="0013656C" w:rsidRPr="006C474A" w:rsidRDefault="0013656C" w:rsidP="009D0E6C">
            <w:pPr>
              <w:tabs>
                <w:tab w:val="left" w:pos="591"/>
              </w:tabs>
              <w:ind w:left="104" w:right="98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</w:t>
            </w:r>
            <w:r w:rsidRPr="006C474A">
              <w:rPr>
                <w:rFonts w:ascii="Arial" w:hAnsi="Arial" w:cs="Arial"/>
                <w:sz w:val="24"/>
                <w:szCs w:val="24"/>
              </w:rPr>
              <w:tab/>
              <w:t>ОП РЗ НВ44-0</w:t>
            </w:r>
          </w:p>
        </w:tc>
        <w:tc>
          <w:tcPr>
            <w:tcW w:w="2892" w:type="dxa"/>
          </w:tcPr>
          <w:p w:rsidR="0013656C" w:rsidRPr="006C474A" w:rsidRDefault="0013656C" w:rsidP="009D0E6C">
            <w:pPr>
              <w:ind w:left="10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Еленовка - Волоконовка</w:t>
            </w:r>
          </w:p>
        </w:tc>
        <w:tc>
          <w:tcPr>
            <w:tcW w:w="1214" w:type="dxa"/>
          </w:tcPr>
          <w:p w:rsidR="0013656C" w:rsidRPr="006C474A" w:rsidRDefault="0013656C" w:rsidP="009D0E6C">
            <w:pPr>
              <w:ind w:left="312" w:right="3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18" w:type="dxa"/>
          </w:tcPr>
          <w:p w:rsidR="0013656C" w:rsidRPr="006C474A" w:rsidRDefault="0013656C" w:rsidP="009D0E6C">
            <w:pPr>
              <w:ind w:left="204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10,427</w:t>
            </w:r>
          </w:p>
        </w:tc>
        <w:tc>
          <w:tcPr>
            <w:tcW w:w="1282" w:type="dxa"/>
          </w:tcPr>
          <w:p w:rsidR="0013656C" w:rsidRPr="006C474A" w:rsidRDefault="0013656C" w:rsidP="009D0E6C">
            <w:pPr>
              <w:ind w:left="286" w:right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10,427</w:t>
            </w:r>
          </w:p>
        </w:tc>
        <w:tc>
          <w:tcPr>
            <w:tcW w:w="2168" w:type="dxa"/>
          </w:tcPr>
          <w:p w:rsidR="0013656C" w:rsidRPr="006C474A" w:rsidRDefault="0013656C" w:rsidP="009D0E6C">
            <w:pPr>
              <w:ind w:left="933" w:right="9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13656C" w:rsidRPr="006C474A" w:rsidTr="0013656C">
        <w:trPr>
          <w:trHeight w:hRule="exact" w:val="838"/>
        </w:trPr>
        <w:tc>
          <w:tcPr>
            <w:tcW w:w="1048" w:type="dxa"/>
          </w:tcPr>
          <w:p w:rsidR="0013656C" w:rsidRPr="006C474A" w:rsidRDefault="0013656C" w:rsidP="009D0E6C">
            <w:pPr>
              <w:tabs>
                <w:tab w:val="left" w:pos="591"/>
              </w:tabs>
              <w:ind w:left="104" w:right="98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</w:t>
            </w:r>
            <w:r w:rsidRPr="006C474A">
              <w:rPr>
                <w:rFonts w:ascii="Arial" w:hAnsi="Arial" w:cs="Arial"/>
                <w:sz w:val="24"/>
                <w:szCs w:val="24"/>
              </w:rPr>
              <w:tab/>
              <w:t>ОП РЗ</w:t>
            </w:r>
          </w:p>
          <w:p w:rsidR="0013656C" w:rsidRPr="006C474A" w:rsidRDefault="0013656C" w:rsidP="009D0E6C">
            <w:pPr>
              <w:ind w:left="104" w:right="110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НВ9-0</w:t>
            </w:r>
          </w:p>
        </w:tc>
        <w:tc>
          <w:tcPr>
            <w:tcW w:w="2892" w:type="dxa"/>
          </w:tcPr>
          <w:p w:rsidR="0013656C" w:rsidRPr="006C474A" w:rsidRDefault="0013656C" w:rsidP="009D0E6C">
            <w:pPr>
              <w:ind w:left="104" w:right="1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«Воронеж – Луганск» - Шрамовка – Алексан- дровка</w:t>
            </w:r>
          </w:p>
        </w:tc>
        <w:tc>
          <w:tcPr>
            <w:tcW w:w="1214" w:type="dxa"/>
          </w:tcPr>
          <w:p w:rsidR="0013656C" w:rsidRPr="006C474A" w:rsidRDefault="0013656C" w:rsidP="009D0E6C">
            <w:pPr>
              <w:ind w:left="312" w:right="3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9,400</w:t>
            </w:r>
          </w:p>
        </w:tc>
        <w:tc>
          <w:tcPr>
            <w:tcW w:w="1118" w:type="dxa"/>
          </w:tcPr>
          <w:p w:rsidR="0013656C" w:rsidRPr="006C474A" w:rsidRDefault="0013656C" w:rsidP="009D0E6C">
            <w:pPr>
              <w:ind w:left="204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25,027</w:t>
            </w:r>
          </w:p>
        </w:tc>
        <w:tc>
          <w:tcPr>
            <w:tcW w:w="1282" w:type="dxa"/>
          </w:tcPr>
          <w:p w:rsidR="0013656C" w:rsidRPr="006C474A" w:rsidRDefault="0013656C" w:rsidP="009D0E6C">
            <w:pPr>
              <w:ind w:left="286" w:right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15,627</w:t>
            </w:r>
          </w:p>
        </w:tc>
        <w:tc>
          <w:tcPr>
            <w:tcW w:w="2168" w:type="dxa"/>
          </w:tcPr>
          <w:p w:rsidR="0013656C" w:rsidRPr="006C474A" w:rsidRDefault="0013656C" w:rsidP="009D0E6C">
            <w:pPr>
              <w:ind w:left="933" w:right="9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</w:tbl>
    <w:p w:rsidR="0013656C" w:rsidRPr="006C474A" w:rsidRDefault="0013656C" w:rsidP="009D0E6C">
      <w:pPr>
        <w:spacing w:before="48"/>
        <w:ind w:left="12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Внешние транспортно-экономические связи Шрамовского сельского поселения с другими регионами осуществляются в основном автомобильным видом транспорта.</w:t>
      </w:r>
    </w:p>
    <w:p w:rsidR="0013656C" w:rsidRPr="006C474A" w:rsidRDefault="0013656C" w:rsidP="009D0E6C">
      <w:pPr>
        <w:spacing w:before="5"/>
        <w:ind w:left="120" w:right="1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Перевозки железнодорожным, воздушным, водным видами транспорта на территории поселения отсутствуют.</w:t>
      </w:r>
    </w:p>
    <w:p w:rsidR="0013656C" w:rsidRPr="006C474A" w:rsidRDefault="0013656C" w:rsidP="009D0E6C">
      <w:pPr>
        <w:spacing w:before="5"/>
        <w:ind w:left="120"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Виды общественного транспорта, используемые населением, организациями и предприятиями Шрамовского сельского поселения представлены в таблице .</w:t>
      </w:r>
    </w:p>
    <w:p w:rsidR="0013656C" w:rsidRPr="006C474A" w:rsidRDefault="0013656C" w:rsidP="009D0E6C">
      <w:pPr>
        <w:spacing w:before="7"/>
        <w:ind w:right="120"/>
        <w:jc w:val="right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</w:rPr>
        <w:t>Таблица 7</w:t>
      </w:r>
    </w:p>
    <w:p w:rsidR="0013656C" w:rsidRPr="0013656C" w:rsidRDefault="0013656C" w:rsidP="009D0E6C">
      <w:pPr>
        <w:spacing w:before="8" w:after="1"/>
        <w:rPr>
          <w:sz w:val="13"/>
          <w:szCs w:val="28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8"/>
        <w:gridCol w:w="5790"/>
      </w:tblGrid>
      <w:tr w:rsidR="0013656C" w:rsidRPr="0013656C" w:rsidTr="0013656C">
        <w:trPr>
          <w:trHeight w:hRule="exact" w:val="434"/>
        </w:trPr>
        <w:tc>
          <w:tcPr>
            <w:tcW w:w="3848" w:type="dxa"/>
          </w:tcPr>
          <w:p w:rsidR="0013656C" w:rsidRPr="006C474A" w:rsidRDefault="0013656C" w:rsidP="009D0E6C">
            <w:pPr>
              <w:spacing w:before="55"/>
              <w:ind w:left="119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Вид транспорта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Интенсивность использования</w:t>
            </w:r>
          </w:p>
        </w:tc>
      </w:tr>
      <w:tr w:rsidR="0013656C" w:rsidRPr="0013656C" w:rsidTr="0013656C">
        <w:trPr>
          <w:trHeight w:hRule="exact" w:val="754"/>
        </w:trPr>
        <w:tc>
          <w:tcPr>
            <w:tcW w:w="3848" w:type="dxa"/>
          </w:tcPr>
          <w:p w:rsidR="0013656C" w:rsidRPr="006C474A" w:rsidRDefault="0013656C" w:rsidP="009D0E6C">
            <w:pPr>
              <w:spacing w:before="215"/>
              <w:ind w:left="120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55" w:right="183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Железнодорожные перевозки не осуществляются.</w:t>
            </w:r>
          </w:p>
        </w:tc>
      </w:tr>
      <w:tr w:rsidR="0013656C" w:rsidRPr="0013656C" w:rsidTr="0013656C">
        <w:trPr>
          <w:trHeight w:hRule="exact" w:val="434"/>
        </w:trPr>
        <w:tc>
          <w:tcPr>
            <w:tcW w:w="3848" w:type="dxa"/>
          </w:tcPr>
          <w:p w:rsidR="0013656C" w:rsidRPr="006C474A" w:rsidRDefault="0013656C" w:rsidP="009D0E6C">
            <w:pPr>
              <w:spacing w:before="55"/>
              <w:ind w:left="120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lastRenderedPageBreak/>
              <w:t>Водный транспорт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Водные перевозки не осуществляются.</w:t>
            </w:r>
          </w:p>
        </w:tc>
      </w:tr>
      <w:tr w:rsidR="0013656C" w:rsidRPr="0013656C" w:rsidTr="0013656C">
        <w:trPr>
          <w:trHeight w:hRule="exact" w:val="432"/>
        </w:trPr>
        <w:tc>
          <w:tcPr>
            <w:tcW w:w="3848" w:type="dxa"/>
          </w:tcPr>
          <w:p w:rsidR="0013656C" w:rsidRPr="006C474A" w:rsidRDefault="0013656C" w:rsidP="009D0E6C">
            <w:pPr>
              <w:spacing w:before="55"/>
              <w:ind w:left="120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Воздушный транспорт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Воздушные перевозки не осуществляются.</w:t>
            </w:r>
          </w:p>
        </w:tc>
      </w:tr>
      <w:tr w:rsidR="0013656C" w:rsidRPr="005201B4" w:rsidTr="0013656C">
        <w:trPr>
          <w:trHeight w:hRule="exact" w:val="1078"/>
        </w:trPr>
        <w:tc>
          <w:tcPr>
            <w:tcW w:w="3848" w:type="dxa"/>
          </w:tcPr>
          <w:p w:rsidR="0013656C" w:rsidRPr="006C474A" w:rsidRDefault="0013656C" w:rsidP="009D0E6C">
            <w:pPr>
              <w:spacing w:before="55"/>
              <w:ind w:left="120"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55" w:right="5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Первостепенное средство перемещения грузов и перевозок граждан (личный транспорт и пассажирский)</w:t>
            </w:r>
          </w:p>
        </w:tc>
      </w:tr>
    </w:tbl>
    <w:p w:rsidR="0013656C" w:rsidRPr="0013656C" w:rsidRDefault="0013656C" w:rsidP="009D0E6C">
      <w:pPr>
        <w:rPr>
          <w:sz w:val="20"/>
          <w:szCs w:val="28"/>
          <w:lang w:val="ru-RU"/>
        </w:rPr>
      </w:pPr>
    </w:p>
    <w:p w:rsidR="00174D09" w:rsidRPr="00174D09" w:rsidRDefault="00174D09" w:rsidP="009D0E6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4D09">
        <w:rPr>
          <w:rFonts w:ascii="Arial" w:hAnsi="Arial" w:cs="Arial"/>
          <w:sz w:val="24"/>
          <w:szCs w:val="24"/>
          <w:lang w:val="ru-RU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174D09" w:rsidRPr="00174D09" w:rsidRDefault="00174D09" w:rsidP="009D0E6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4D09">
        <w:rPr>
          <w:rFonts w:ascii="Arial" w:hAnsi="Arial" w:cs="Arial"/>
          <w:sz w:val="24"/>
          <w:szCs w:val="24"/>
          <w:lang w:val="ru-RU"/>
        </w:rPr>
        <w:t>Специализированные дорожки для велосипедного передвижения по территории поселения не предусмотрены.Движение велосипедистов осуществляется в соответствии с требованиями Правил дорожного движения, утвержденных постановлением Правительства Российской Федерации от 23.10.1993 № 1090 (далее – ПДД) по дорогам общего пользования.</w:t>
      </w:r>
    </w:p>
    <w:p w:rsidR="00174D09" w:rsidRPr="00174D09" w:rsidRDefault="00174D09" w:rsidP="009D0E6C">
      <w:pPr>
        <w:pStyle w:val="2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174D09">
        <w:rPr>
          <w:rFonts w:ascii="Arial" w:hAnsi="Arial" w:cs="Arial"/>
          <w:b w:val="0"/>
          <w:bCs w:val="0"/>
          <w:sz w:val="24"/>
          <w:szCs w:val="24"/>
          <w:lang w:val="ru-RU"/>
        </w:rPr>
        <w:t>Движение лиц, использующих для передвижения средства индивидуальной мобильности осуществляться по тротуарам и пешеходным дорожкам, по правому краю проезжей части дороги, при соблюдении требований ПДД.</w:t>
      </w:r>
    </w:p>
    <w:p w:rsidR="0013656C" w:rsidRPr="00174D09" w:rsidRDefault="0013656C" w:rsidP="009D0E6C">
      <w:pPr>
        <w:numPr>
          <w:ilvl w:val="1"/>
          <w:numId w:val="34"/>
        </w:numPr>
        <w:tabs>
          <w:tab w:val="left" w:pos="1110"/>
        </w:tabs>
        <w:spacing w:before="6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9" w:name="2.4_Характеристика_сети_дорог,_оценка_ка"/>
      <w:bookmarkStart w:id="10" w:name="_TOC_250016"/>
      <w:bookmarkEnd w:id="9"/>
      <w:r w:rsidRPr="00174D09">
        <w:rPr>
          <w:rFonts w:ascii="Arial" w:hAnsi="Arial" w:cs="Arial"/>
          <w:bCs/>
          <w:sz w:val="24"/>
          <w:szCs w:val="24"/>
          <w:lang w:val="ru-RU"/>
        </w:rPr>
        <w:t>Характеристика сети дорог, оценка качества содержания</w:t>
      </w:r>
      <w:r w:rsidRPr="00174D09">
        <w:rPr>
          <w:rFonts w:ascii="Arial" w:hAnsi="Arial" w:cs="Arial"/>
          <w:bCs/>
          <w:spacing w:val="-27"/>
          <w:sz w:val="24"/>
          <w:szCs w:val="24"/>
          <w:lang w:val="ru-RU"/>
        </w:rPr>
        <w:t xml:space="preserve"> </w:t>
      </w:r>
      <w:bookmarkEnd w:id="10"/>
      <w:r w:rsidRPr="00174D09">
        <w:rPr>
          <w:rFonts w:ascii="Arial" w:hAnsi="Arial" w:cs="Arial"/>
          <w:bCs/>
          <w:sz w:val="24"/>
          <w:szCs w:val="24"/>
          <w:lang w:val="ru-RU"/>
        </w:rPr>
        <w:t>дорог</w:t>
      </w:r>
    </w:p>
    <w:p w:rsidR="0013656C" w:rsidRDefault="0013656C" w:rsidP="009D0E6C">
      <w:pPr>
        <w:spacing w:before="160"/>
        <w:ind w:left="12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74D09">
        <w:rPr>
          <w:rFonts w:ascii="Arial" w:hAnsi="Arial" w:cs="Arial"/>
          <w:sz w:val="24"/>
          <w:szCs w:val="24"/>
          <w:lang w:val="ru-RU"/>
        </w:rPr>
        <w:t>Автомобильные дороги являются важнейшей составной частью транспортной инфраструктуры Шрамовского сельского поселения. Они связывают территорию сельского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</w:t>
      </w:r>
    </w:p>
    <w:p w:rsidR="0013656C" w:rsidRDefault="0013656C" w:rsidP="0026745A">
      <w:pPr>
        <w:ind w:left="120" w:firstLine="1257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От уровня развития сети автомобильных дорог во многом зависит решение   задач   достижения   устойчивого   экономического   роста поселения,</w:t>
      </w:r>
    </w:p>
    <w:p w:rsidR="0013656C" w:rsidRPr="0082372A" w:rsidRDefault="0013656C" w:rsidP="0026745A">
      <w:pPr>
        <w:spacing w:before="48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повышения конкурентной способности местных производителей и улучшения качества жизни населения.</w:t>
      </w:r>
    </w:p>
    <w:p w:rsidR="0013656C" w:rsidRPr="0082372A" w:rsidRDefault="0013656C" w:rsidP="0026745A">
      <w:pPr>
        <w:spacing w:before="7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 находящиеся в муниципальной собственности сельского</w:t>
      </w:r>
      <w:r w:rsidRPr="0082372A">
        <w:rPr>
          <w:rFonts w:ascii="Arial" w:hAnsi="Arial" w:cs="Arial"/>
          <w:spacing w:val="-46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поселения.</w:t>
      </w:r>
    </w:p>
    <w:p w:rsidR="0013656C" w:rsidRPr="0082372A" w:rsidRDefault="0013656C" w:rsidP="009D0E6C">
      <w:pPr>
        <w:ind w:left="100" w:right="122" w:firstLine="1226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Классификация автомобильных дорог общего пользования местного значения сельского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:rsidR="0013656C" w:rsidRPr="0082372A" w:rsidRDefault="0013656C" w:rsidP="009D0E6C">
      <w:pPr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Основные местные автомобильные дороги выполняют связующие функции между улицами и отдельными объектами населенных пунктов Шрамовского сельского поселения.</w:t>
      </w:r>
    </w:p>
    <w:p w:rsidR="0013656C" w:rsidRPr="0082372A" w:rsidRDefault="0013656C" w:rsidP="009D0E6C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В соответствии с ГОСТ Р 52398 «Классификация автомобильных дорог, основные параметры и требования» дороги общего пользования сельского поселения относятся к классу автомобильных дорог «Дорога обычного типа» (не скоростная дорога)» с категорией </w:t>
      </w:r>
      <w:r w:rsidRPr="0082372A">
        <w:rPr>
          <w:rFonts w:ascii="Arial" w:hAnsi="Arial" w:cs="Arial"/>
          <w:sz w:val="24"/>
          <w:szCs w:val="24"/>
        </w:rPr>
        <w:t>V</w:t>
      </w:r>
      <w:r w:rsidRPr="0082372A">
        <w:rPr>
          <w:rFonts w:ascii="Arial" w:hAnsi="Arial" w:cs="Arial"/>
          <w:sz w:val="24"/>
          <w:szCs w:val="24"/>
          <w:lang w:val="ru-RU"/>
        </w:rPr>
        <w:t>.</w:t>
      </w:r>
    </w:p>
    <w:p w:rsidR="0013656C" w:rsidRPr="0082372A" w:rsidRDefault="0013656C" w:rsidP="009D0E6C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Для категории </w:t>
      </w:r>
      <w:r w:rsidRPr="0082372A">
        <w:rPr>
          <w:rFonts w:ascii="Arial" w:hAnsi="Arial" w:cs="Arial"/>
          <w:sz w:val="24"/>
          <w:szCs w:val="24"/>
        </w:rPr>
        <w:t>V</w:t>
      </w:r>
      <w:r w:rsidRPr="0082372A">
        <w:rPr>
          <w:rFonts w:ascii="Arial" w:hAnsi="Arial" w:cs="Arial"/>
          <w:sz w:val="24"/>
          <w:szCs w:val="24"/>
          <w:lang w:val="ru-RU"/>
        </w:rPr>
        <w:t xml:space="preserve"> предусматривается количество полос – 1, ширина полосы 4,5 метра, разделительная полоса не требуется,  допускается пересечение в одном уровне с автомобильными дорогами, велосипедными и пешеходными дорожками, с железными дорогами и допускается доступ на дорогу с примыканием на одном</w:t>
      </w:r>
      <w:r w:rsidRPr="0082372A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уровне.</w:t>
      </w:r>
    </w:p>
    <w:p w:rsidR="0013656C" w:rsidRPr="0082372A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В связи с недостаточностью финансирования расходов на дорожное хозяйство в бюджете Шрамовского сельского поселения эксплуатационное состояние значительной части улиц сельского поселения по отдельным параметрам перестало </w:t>
      </w:r>
      <w:r w:rsidRPr="0082372A">
        <w:rPr>
          <w:rFonts w:ascii="Arial" w:hAnsi="Arial" w:cs="Arial"/>
          <w:sz w:val="24"/>
          <w:szCs w:val="24"/>
          <w:lang w:val="ru-RU"/>
        </w:rPr>
        <w:lastRenderedPageBreak/>
        <w:t>соответствовать  требованиям  нормативных документов и  технических  регламентов.  Возросли  материальные  затраты  на содержание</w:t>
      </w:r>
    </w:p>
    <w:p w:rsidR="0013656C" w:rsidRPr="0082372A" w:rsidRDefault="0013656C" w:rsidP="009D0E6C">
      <w:pPr>
        <w:spacing w:before="48"/>
        <w:ind w:left="100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26745A" w:rsidRDefault="0013656C" w:rsidP="0026745A">
      <w:pPr>
        <w:spacing w:before="7"/>
        <w:jc w:val="both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26745A">
        <w:rPr>
          <w:rFonts w:ascii="Arial" w:hAnsi="Arial" w:cs="Arial"/>
          <w:bCs/>
          <w:i/>
          <w:sz w:val="24"/>
          <w:szCs w:val="24"/>
          <w:lang w:val="ru-RU"/>
        </w:rPr>
        <w:t>Полоса отвода и придорожная полоса автомобильных дорог</w:t>
      </w:r>
    </w:p>
    <w:p w:rsidR="0013656C" w:rsidRPr="0082372A" w:rsidRDefault="0013656C" w:rsidP="0026745A">
      <w:pPr>
        <w:spacing w:before="7"/>
        <w:jc w:val="both"/>
        <w:outlineLvl w:val="3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Под полосой отвода автодороги понимается совокупность земельных участков, предоставленных в установленном порядке для размещения конструктивных элементов и инженерных сооружений такой дороги, а также зданий, строений, сооружений, защитных и декоративных лесонасаждений и устройств, других объектов, имеющих специальное назначение по обслужива- нию дороги и являющихся ее неотъемлемой технологической частью.</w:t>
      </w:r>
    </w:p>
    <w:p w:rsidR="0013656C" w:rsidRPr="0082372A" w:rsidRDefault="0013656C" w:rsidP="0026745A">
      <w:pPr>
        <w:tabs>
          <w:tab w:val="left" w:pos="873"/>
          <w:tab w:val="left" w:pos="2682"/>
          <w:tab w:val="left" w:pos="4345"/>
          <w:tab w:val="left" w:pos="5878"/>
          <w:tab w:val="left" w:pos="7678"/>
        </w:tabs>
        <w:spacing w:before="5"/>
        <w:ind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Для автомобильных дорог, за исключением автомобильных</w:t>
      </w:r>
      <w:r w:rsidRPr="0082372A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дорог,</w:t>
      </w:r>
      <w:r w:rsidRPr="0082372A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распо- ложенных в границах населенных пунктов, устанавливаются</w:t>
      </w:r>
      <w:r w:rsidRPr="0082372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придорожные</w:t>
      </w:r>
      <w:r w:rsidRPr="0082372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pacing w:val="2"/>
          <w:sz w:val="24"/>
          <w:szCs w:val="24"/>
          <w:lang w:val="ru-RU"/>
        </w:rPr>
        <w:t>по-</w:t>
      </w:r>
      <w:r w:rsidRPr="0082372A">
        <w:rPr>
          <w:rFonts w:ascii="Arial" w:hAnsi="Arial" w:cs="Arial"/>
          <w:sz w:val="24"/>
          <w:szCs w:val="24"/>
          <w:lang w:val="ru-RU"/>
        </w:rPr>
        <w:t xml:space="preserve"> лосы. Для автодорог</w:t>
      </w:r>
      <w:r w:rsidRPr="0082372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первой и второй технической категории ширина</w:t>
      </w:r>
      <w:r w:rsidRPr="0082372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каждой придорожной полосы устанавливается в размере 75 метров, для</w:t>
      </w:r>
      <w:r w:rsidRPr="0082372A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автодорог</w:t>
      </w:r>
      <w:r w:rsidRPr="0082372A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тре- тьей и четвертой технической категории ширина каждой</w:t>
      </w:r>
      <w:r w:rsidRPr="0082372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придорожной</w:t>
      </w:r>
      <w:r w:rsidRPr="0082372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полосы</w:t>
      </w:r>
      <w:r w:rsidRPr="0082372A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устанавливается в размере 50 метров, для автодорог пятой</w:t>
      </w:r>
      <w:r w:rsidRPr="0082372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технической</w:t>
      </w:r>
      <w:r w:rsidRPr="0082372A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катего- рии ширина каждой придорожной полосы устанавливается в размере</w:t>
      </w:r>
      <w:r w:rsidRPr="0082372A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25</w:t>
      </w:r>
      <w:r w:rsidRPr="0082372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метров. По</w:t>
      </w:r>
      <w:r w:rsidRPr="0082372A">
        <w:rPr>
          <w:rFonts w:ascii="Arial" w:hAnsi="Arial" w:cs="Arial"/>
          <w:sz w:val="24"/>
          <w:szCs w:val="24"/>
          <w:lang w:val="ru-RU"/>
        </w:rPr>
        <w:tab/>
        <w:t>территории</w:t>
      </w:r>
      <w:r w:rsidRPr="0082372A">
        <w:rPr>
          <w:rFonts w:ascii="Arial" w:hAnsi="Arial" w:cs="Arial"/>
          <w:sz w:val="24"/>
          <w:szCs w:val="24"/>
          <w:lang w:val="ru-RU"/>
        </w:rPr>
        <w:tab/>
        <w:t>поселения</w:t>
      </w:r>
      <w:r w:rsidRPr="0082372A">
        <w:rPr>
          <w:rFonts w:ascii="Arial" w:hAnsi="Arial" w:cs="Arial"/>
          <w:sz w:val="24"/>
          <w:szCs w:val="24"/>
          <w:lang w:val="ru-RU"/>
        </w:rPr>
        <w:tab/>
        <w:t>проходят</w:t>
      </w:r>
      <w:r w:rsidRPr="0082372A">
        <w:rPr>
          <w:rFonts w:ascii="Arial" w:hAnsi="Arial" w:cs="Arial"/>
          <w:sz w:val="24"/>
          <w:szCs w:val="24"/>
          <w:lang w:val="ru-RU"/>
        </w:rPr>
        <w:tab/>
        <w:t>следующие</w:t>
      </w:r>
      <w:r w:rsidRPr="0082372A">
        <w:rPr>
          <w:rFonts w:ascii="Arial" w:hAnsi="Arial" w:cs="Arial"/>
          <w:sz w:val="24"/>
          <w:szCs w:val="24"/>
          <w:lang w:val="ru-RU"/>
        </w:rPr>
        <w:tab/>
      </w:r>
      <w:r w:rsidRPr="0082372A">
        <w:rPr>
          <w:rFonts w:ascii="Arial" w:hAnsi="Arial" w:cs="Arial"/>
          <w:spacing w:val="-1"/>
          <w:sz w:val="24"/>
          <w:szCs w:val="24"/>
          <w:lang w:val="ru-RU"/>
        </w:rPr>
        <w:t xml:space="preserve">автодороги </w:t>
      </w:r>
      <w:r w:rsidRPr="0082372A">
        <w:rPr>
          <w:rFonts w:ascii="Arial" w:hAnsi="Arial" w:cs="Arial"/>
          <w:sz w:val="24"/>
          <w:szCs w:val="24"/>
          <w:lang w:val="ru-RU"/>
        </w:rPr>
        <w:t xml:space="preserve">регионального значения:  «Воронеж  – Луганск» - Шрамовка – </w:t>
      </w:r>
      <w:r w:rsidRPr="0082372A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Александровка,</w:t>
      </w:r>
    </w:p>
    <w:p w:rsidR="0013656C" w:rsidRPr="0082372A" w:rsidRDefault="0013656C" w:rsidP="0026745A">
      <w:pPr>
        <w:tabs>
          <w:tab w:val="left" w:pos="1496"/>
          <w:tab w:val="left" w:pos="1915"/>
          <w:tab w:val="left" w:pos="3831"/>
          <w:tab w:val="left" w:pos="5038"/>
          <w:tab w:val="left" w:pos="6663"/>
          <w:tab w:val="left" w:pos="8123"/>
          <w:tab w:val="left" w:pos="8541"/>
        </w:tabs>
        <w:spacing w:before="7"/>
        <w:ind w:right="122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Еленовка</w:t>
      </w:r>
      <w:r w:rsidRPr="0082372A">
        <w:rPr>
          <w:rFonts w:ascii="Arial" w:hAnsi="Arial" w:cs="Arial"/>
          <w:sz w:val="24"/>
          <w:szCs w:val="24"/>
          <w:lang w:val="ru-RU"/>
        </w:rPr>
        <w:tab/>
        <w:t>–</w:t>
      </w:r>
      <w:r w:rsidRPr="0082372A">
        <w:rPr>
          <w:rFonts w:ascii="Arial" w:hAnsi="Arial" w:cs="Arial"/>
          <w:sz w:val="24"/>
          <w:szCs w:val="24"/>
          <w:lang w:val="ru-RU"/>
        </w:rPr>
        <w:tab/>
        <w:t>Волоконовка.</w:t>
      </w:r>
      <w:r w:rsidRPr="0082372A">
        <w:rPr>
          <w:rFonts w:ascii="Arial" w:hAnsi="Arial" w:cs="Arial"/>
          <w:sz w:val="24"/>
          <w:szCs w:val="24"/>
          <w:lang w:val="ru-RU"/>
        </w:rPr>
        <w:tab/>
        <w:t>Данные</w:t>
      </w:r>
      <w:r w:rsidRPr="0082372A">
        <w:rPr>
          <w:rFonts w:ascii="Arial" w:hAnsi="Arial" w:cs="Arial"/>
          <w:sz w:val="24"/>
          <w:szCs w:val="24"/>
          <w:lang w:val="ru-RU"/>
        </w:rPr>
        <w:tab/>
        <w:t>автодороги</w:t>
      </w:r>
      <w:r w:rsidRPr="0082372A">
        <w:rPr>
          <w:rFonts w:ascii="Arial" w:hAnsi="Arial" w:cs="Arial"/>
          <w:sz w:val="24"/>
          <w:szCs w:val="24"/>
          <w:lang w:val="ru-RU"/>
        </w:rPr>
        <w:tab/>
        <w:t>относятся</w:t>
      </w:r>
      <w:r w:rsidRPr="0082372A">
        <w:rPr>
          <w:rFonts w:ascii="Arial" w:hAnsi="Arial" w:cs="Arial"/>
          <w:sz w:val="24"/>
          <w:szCs w:val="24"/>
          <w:lang w:val="ru-RU"/>
        </w:rPr>
        <w:tab/>
        <w:t>к</w:t>
      </w:r>
      <w:r w:rsidRPr="0082372A">
        <w:rPr>
          <w:rFonts w:ascii="Arial" w:hAnsi="Arial" w:cs="Arial"/>
          <w:sz w:val="24"/>
          <w:szCs w:val="24"/>
          <w:lang w:val="ru-RU"/>
        </w:rPr>
        <w:tab/>
      </w:r>
      <w:r w:rsidRPr="0082372A">
        <w:rPr>
          <w:rFonts w:ascii="Arial" w:hAnsi="Arial" w:cs="Arial"/>
          <w:spacing w:val="-1"/>
          <w:sz w:val="24"/>
          <w:szCs w:val="24"/>
          <w:lang w:val="ru-RU"/>
        </w:rPr>
        <w:t xml:space="preserve">четвертой </w:t>
      </w:r>
      <w:r w:rsidRPr="0082372A">
        <w:rPr>
          <w:rFonts w:ascii="Arial" w:hAnsi="Arial" w:cs="Arial"/>
          <w:sz w:val="24"/>
          <w:szCs w:val="24"/>
          <w:lang w:val="ru-RU"/>
        </w:rPr>
        <w:t>технической</w:t>
      </w:r>
      <w:r w:rsidRPr="0082372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категории.</w:t>
      </w:r>
    </w:p>
    <w:p w:rsidR="0013656C" w:rsidRPr="0082372A" w:rsidRDefault="0013656C" w:rsidP="0026745A">
      <w:pPr>
        <w:spacing w:before="7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Решение об установлении границ придорожных полос автомобильных дорог, или об изменении границ таких придорожных полос принимаются органами исполнительной власти или органами местного самоуправления (их компетенция предусмотрена в статье 26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13656C" w:rsidRPr="0026745A" w:rsidRDefault="0013656C" w:rsidP="009D0E6C">
      <w:pPr>
        <w:spacing w:before="5"/>
        <w:ind w:left="808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26745A">
        <w:rPr>
          <w:rFonts w:ascii="Arial" w:hAnsi="Arial" w:cs="Arial"/>
          <w:bCs/>
          <w:i/>
          <w:sz w:val="24"/>
          <w:szCs w:val="24"/>
          <w:lang w:val="ru-RU"/>
        </w:rPr>
        <w:t>Улично-дорожная сеть</w:t>
      </w:r>
    </w:p>
    <w:p w:rsidR="0013656C" w:rsidRPr="0082372A" w:rsidRDefault="0013656C" w:rsidP="009D0E6C">
      <w:pPr>
        <w:spacing w:before="162"/>
        <w:ind w:left="100"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Единая система транспорта и улично-дорожной сети в увязке с планиро- вочной структурой поселения и прилегающей к ней территорией должна обес- печивать удобные, быстрые и безопасные транспортные связи между  функцио-</w:t>
      </w:r>
    </w:p>
    <w:p w:rsidR="0013656C" w:rsidRPr="0082372A" w:rsidRDefault="0013656C" w:rsidP="009D0E6C">
      <w:pPr>
        <w:spacing w:before="48"/>
        <w:ind w:left="120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нальными зонами, объектами внешнего транспорта и автомобильными дорога- ми общей сети.</w:t>
      </w:r>
    </w:p>
    <w:p w:rsidR="0013656C" w:rsidRPr="0082372A" w:rsidRDefault="0013656C" w:rsidP="009D0E6C">
      <w:pPr>
        <w:spacing w:before="7"/>
        <w:ind w:left="120"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Улично-дорожную сеть населённых пунктов следует проектировать в виде непрерывной системы с учётом функционального назначения улиц и </w:t>
      </w:r>
      <w:r w:rsidRPr="0082372A">
        <w:rPr>
          <w:rFonts w:ascii="Arial" w:hAnsi="Arial" w:cs="Arial"/>
          <w:spacing w:val="4"/>
          <w:sz w:val="24"/>
          <w:szCs w:val="24"/>
          <w:lang w:val="ru-RU"/>
        </w:rPr>
        <w:t xml:space="preserve">до- </w:t>
      </w:r>
      <w:r w:rsidRPr="0082372A">
        <w:rPr>
          <w:rFonts w:ascii="Arial" w:hAnsi="Arial" w:cs="Arial"/>
          <w:sz w:val="24"/>
          <w:szCs w:val="24"/>
          <w:lang w:val="ru-RU"/>
        </w:rPr>
        <w:t xml:space="preserve">рог, интенсивности транспортного, велосипедного и пешеходного движения, архитектурно-планировочной организации территории и характера застройки.  В составе улично-дорожной сети сельских поселений следует выделить глав- ные улицы. Главная улица – связь жилых территорий с общественным центром. Данные улицы и дороги должны обеспечивать удобные транспортные связи </w:t>
      </w:r>
      <w:r w:rsidRPr="0082372A">
        <w:rPr>
          <w:rFonts w:ascii="Arial" w:hAnsi="Arial" w:cs="Arial"/>
          <w:spacing w:val="3"/>
          <w:sz w:val="24"/>
          <w:szCs w:val="24"/>
          <w:lang w:val="ru-RU"/>
        </w:rPr>
        <w:t xml:space="preserve">на- </w:t>
      </w:r>
      <w:r w:rsidRPr="0082372A">
        <w:rPr>
          <w:rFonts w:ascii="Arial" w:hAnsi="Arial" w:cs="Arial"/>
          <w:sz w:val="24"/>
          <w:szCs w:val="24"/>
          <w:lang w:val="ru-RU"/>
        </w:rPr>
        <w:t>селения с основными местами приложения труда, районными центрами, зонами отдыха, а также с внешними автомобильными</w:t>
      </w:r>
      <w:r w:rsidRPr="0082372A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дорогами.</w:t>
      </w:r>
    </w:p>
    <w:p w:rsidR="0013656C" w:rsidRPr="0082372A" w:rsidRDefault="0013656C" w:rsidP="009D0E6C">
      <w:pPr>
        <w:spacing w:before="5"/>
        <w:ind w:left="120" w:right="120" w:firstLine="509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Проектом предусмотрен перспективный рост численности населения и развитие туристического рекреационного комплекса Шрамовского сельского поселения. Следует ожидать, что уровень автомобилизации населения будет расти и, в свою очередь, влиять как на экономический рост, так и на развитие дорожной отрасли. Предполагается, что значительно возрастет мобильность населения за счет массового использования личных автомобилей. А также увеличится количество транзитных автомобильных потоков.</w:t>
      </w:r>
    </w:p>
    <w:p w:rsidR="0013656C" w:rsidRPr="0082372A" w:rsidRDefault="0013656C" w:rsidP="00B167DA">
      <w:pPr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В </w:t>
      </w:r>
      <w:r w:rsidRPr="0082372A">
        <w:rPr>
          <w:rFonts w:ascii="Arial" w:hAnsi="Arial" w:cs="Arial"/>
          <w:i/>
          <w:sz w:val="24"/>
          <w:szCs w:val="24"/>
          <w:lang w:val="ru-RU"/>
        </w:rPr>
        <w:t xml:space="preserve">с. Шрамовка </w:t>
      </w:r>
      <w:r w:rsidRPr="0082372A">
        <w:rPr>
          <w:rFonts w:ascii="Arial" w:hAnsi="Arial" w:cs="Arial"/>
          <w:sz w:val="24"/>
          <w:szCs w:val="24"/>
          <w:lang w:val="ru-RU"/>
        </w:rPr>
        <w:t>к главным улицам можно отнести: ул. Пролетарская, л.Советская, ул. Первомайская</w:t>
      </w:r>
      <w:r w:rsidRPr="0082372A">
        <w:rPr>
          <w:rFonts w:ascii="Arial" w:hAnsi="Arial" w:cs="Arial"/>
          <w:i/>
          <w:sz w:val="24"/>
          <w:szCs w:val="24"/>
          <w:lang w:val="ru-RU"/>
        </w:rPr>
        <w:t xml:space="preserve">;  в с. Еленовка: </w:t>
      </w:r>
      <w:r w:rsidRPr="0082372A">
        <w:rPr>
          <w:rFonts w:ascii="Arial" w:hAnsi="Arial" w:cs="Arial"/>
          <w:sz w:val="24"/>
          <w:szCs w:val="24"/>
          <w:lang w:val="ru-RU"/>
        </w:rPr>
        <w:t>ул. Центральная, ул. Советская.</w:t>
      </w:r>
    </w:p>
    <w:p w:rsidR="0013656C" w:rsidRPr="0082372A" w:rsidRDefault="0013656C" w:rsidP="00B167DA">
      <w:pPr>
        <w:ind w:right="134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В сельском поселении всего 13 улиц. Общая протяженность дорог составляет 13,4 км.</w:t>
      </w:r>
    </w:p>
    <w:p w:rsidR="0013656C" w:rsidRPr="00B167DA" w:rsidRDefault="0013656C" w:rsidP="009D0E6C">
      <w:pPr>
        <w:ind w:left="120" w:right="127" w:firstLine="708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B167DA">
        <w:rPr>
          <w:rFonts w:ascii="Arial" w:hAnsi="Arial" w:cs="Arial"/>
          <w:bCs/>
          <w:sz w:val="24"/>
          <w:szCs w:val="24"/>
          <w:lang w:val="ru-RU"/>
        </w:rPr>
        <w:lastRenderedPageBreak/>
        <w:t>Перечень дорог с их характеристиками, расположенных на территории сельского поселения (по данным предоставленным администрацией сельского поселения):</w:t>
      </w:r>
    </w:p>
    <w:p w:rsidR="0013656C" w:rsidRPr="0082372A" w:rsidRDefault="0013656C" w:rsidP="009D0E6C">
      <w:pPr>
        <w:spacing w:before="5"/>
        <w:ind w:right="118"/>
        <w:jc w:val="right"/>
        <w:rPr>
          <w:rFonts w:ascii="Arial" w:hAnsi="Arial" w:cs="Arial"/>
          <w:sz w:val="24"/>
          <w:szCs w:val="24"/>
        </w:rPr>
      </w:pPr>
      <w:r w:rsidRPr="0082372A">
        <w:rPr>
          <w:rFonts w:ascii="Arial" w:hAnsi="Arial" w:cs="Arial"/>
          <w:sz w:val="24"/>
          <w:szCs w:val="24"/>
        </w:rPr>
        <w:t>Таблица 8</w:t>
      </w:r>
    </w:p>
    <w:p w:rsidR="0013656C" w:rsidRPr="0082372A" w:rsidRDefault="0013656C" w:rsidP="009D0E6C">
      <w:pPr>
        <w:spacing w:before="10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1870"/>
        <w:gridCol w:w="2814"/>
        <w:gridCol w:w="2574"/>
        <w:gridCol w:w="1854"/>
      </w:tblGrid>
      <w:tr w:rsidR="0013656C" w:rsidRPr="0013656C" w:rsidTr="0013656C">
        <w:trPr>
          <w:trHeight w:hRule="exact" w:val="1008"/>
        </w:trPr>
        <w:tc>
          <w:tcPr>
            <w:tcW w:w="536" w:type="dxa"/>
          </w:tcPr>
          <w:p w:rsidR="0013656C" w:rsidRPr="0013656C" w:rsidRDefault="0013656C" w:rsidP="009D0E6C">
            <w:pPr>
              <w:spacing w:before="54"/>
              <w:ind w:left="92" w:right="71" w:firstLine="52"/>
              <w:rPr>
                <w:sz w:val="26"/>
              </w:rPr>
            </w:pPr>
            <w:r w:rsidRPr="0013656C">
              <w:rPr>
                <w:sz w:val="26"/>
              </w:rPr>
              <w:t>№ п/п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4"/>
              <w:ind w:left="125" w:right="119"/>
              <w:jc w:val="center"/>
              <w:rPr>
                <w:sz w:val="26"/>
              </w:rPr>
            </w:pPr>
            <w:r w:rsidRPr="0013656C">
              <w:rPr>
                <w:sz w:val="26"/>
              </w:rPr>
              <w:t>Наименование населенного пункта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4"/>
              <w:ind w:left="831" w:hanging="664"/>
              <w:rPr>
                <w:sz w:val="26"/>
                <w:lang w:val="ru-RU"/>
              </w:rPr>
            </w:pPr>
            <w:r w:rsidRPr="0013656C">
              <w:rPr>
                <w:sz w:val="26"/>
                <w:lang w:val="ru-RU"/>
              </w:rPr>
              <w:t>Адрес начало участка, км/№дома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4"/>
              <w:ind w:left="191" w:right="188"/>
              <w:jc w:val="center"/>
              <w:rPr>
                <w:sz w:val="26"/>
              </w:rPr>
            </w:pPr>
            <w:r w:rsidRPr="0013656C">
              <w:rPr>
                <w:sz w:val="26"/>
              </w:rPr>
              <w:t>Протяженность, км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4"/>
              <w:ind w:left="140"/>
              <w:rPr>
                <w:sz w:val="26"/>
              </w:rPr>
            </w:pPr>
            <w:r w:rsidRPr="0013656C">
              <w:rPr>
                <w:sz w:val="26"/>
              </w:rPr>
              <w:t>Тип покрытия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4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ул.Советская, д.1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2,05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4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2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ул.Первомайская,1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0,795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4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3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ул.Садовая,34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1,88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4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ул.Пролетарская,1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1,375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5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с.Еленовка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ул.Центральная,1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1,565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6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с.Еленовка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ул.Красноармейская,7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1,265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7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с.Еленовка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ул.Нагорная,2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0,475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8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с.Еленовка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ул.Советская, д.1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0,795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/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Итого</w:t>
            </w:r>
          </w:p>
        </w:tc>
        <w:tc>
          <w:tcPr>
            <w:tcW w:w="2814" w:type="dxa"/>
          </w:tcPr>
          <w:p w:rsidR="0013656C" w:rsidRPr="0013656C" w:rsidRDefault="0013656C" w:rsidP="009D0E6C"/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10,2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9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ул.Нагорная, д.2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0,7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149" w:right="71"/>
              <w:rPr>
                <w:sz w:val="24"/>
              </w:rPr>
            </w:pPr>
            <w:r w:rsidRPr="0013656C">
              <w:rPr>
                <w:sz w:val="24"/>
              </w:rPr>
              <w:t>10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ул.Садовая,1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149" w:right="71"/>
              <w:rPr>
                <w:sz w:val="24"/>
              </w:rPr>
            </w:pPr>
            <w:r w:rsidRPr="0013656C">
              <w:rPr>
                <w:sz w:val="24"/>
              </w:rPr>
              <w:t>11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ул.Октябрьская,1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149" w:right="71"/>
              <w:rPr>
                <w:sz w:val="24"/>
              </w:rPr>
            </w:pPr>
            <w:r w:rsidRPr="0013656C">
              <w:rPr>
                <w:sz w:val="24"/>
              </w:rPr>
              <w:t>12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ул.Нагорная,2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149" w:right="71"/>
              <w:rPr>
                <w:sz w:val="24"/>
              </w:rPr>
            </w:pPr>
            <w:r w:rsidRPr="0013656C">
              <w:rPr>
                <w:sz w:val="24"/>
              </w:rPr>
              <w:t>13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ул.Лесная,1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6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/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Итого</w:t>
            </w:r>
          </w:p>
        </w:tc>
        <w:tc>
          <w:tcPr>
            <w:tcW w:w="2814" w:type="dxa"/>
          </w:tcPr>
          <w:p w:rsidR="0013656C" w:rsidRPr="0013656C" w:rsidRDefault="0013656C" w:rsidP="009D0E6C"/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3,2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/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Итого</w:t>
            </w:r>
          </w:p>
        </w:tc>
        <w:tc>
          <w:tcPr>
            <w:tcW w:w="2814" w:type="dxa"/>
          </w:tcPr>
          <w:p w:rsidR="0013656C" w:rsidRPr="0013656C" w:rsidRDefault="0013656C" w:rsidP="009D0E6C"/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13,4</w:t>
            </w:r>
          </w:p>
        </w:tc>
        <w:tc>
          <w:tcPr>
            <w:tcW w:w="1854" w:type="dxa"/>
          </w:tcPr>
          <w:p w:rsidR="0013656C" w:rsidRPr="0013656C" w:rsidRDefault="0013656C" w:rsidP="009D0E6C"/>
        </w:tc>
      </w:tr>
    </w:tbl>
    <w:p w:rsidR="0013656C" w:rsidRPr="0013656C" w:rsidRDefault="0013656C" w:rsidP="009D0E6C">
      <w:pPr>
        <w:rPr>
          <w:sz w:val="20"/>
          <w:szCs w:val="28"/>
        </w:rPr>
      </w:pPr>
    </w:p>
    <w:p w:rsidR="0013656C" w:rsidRPr="00CC0163" w:rsidRDefault="0013656C" w:rsidP="009D0E6C">
      <w:pPr>
        <w:spacing w:before="230"/>
        <w:ind w:left="120" w:right="123" w:firstLine="1562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Автомобильные дороги имеют стратегическое значение. Они связывают территорию сельского поселения с соседними территориями, краевым центром, обеспечивают жизнедеятельность муниципального образования, во многом определяют возможности развития сельского поселения,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13656C" w:rsidRPr="00CC0163" w:rsidRDefault="0013656C" w:rsidP="009D0E6C">
      <w:pPr>
        <w:spacing w:before="7"/>
        <w:ind w:left="120" w:right="13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 составе улично-дорожной сети выделены улицы и дороги следующих категорий:</w:t>
      </w:r>
    </w:p>
    <w:p w:rsidR="0013656C" w:rsidRPr="00CC0163" w:rsidRDefault="0013656C" w:rsidP="009D0E6C">
      <w:pPr>
        <w:numPr>
          <w:ilvl w:val="0"/>
          <w:numId w:val="33"/>
        </w:numPr>
        <w:tabs>
          <w:tab w:val="left" w:pos="1168"/>
        </w:tabs>
        <w:spacing w:before="7"/>
        <w:ind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дороги, по которым осуществляется транспортная связь населенного пункта с внешними</w:t>
      </w:r>
      <w:r w:rsidRPr="00CC0163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дорогами;</w:t>
      </w:r>
    </w:p>
    <w:p w:rsidR="0013656C" w:rsidRPr="00CC0163" w:rsidRDefault="0013656C" w:rsidP="009D0E6C">
      <w:pPr>
        <w:numPr>
          <w:ilvl w:val="0"/>
          <w:numId w:val="33"/>
        </w:numPr>
        <w:tabs>
          <w:tab w:val="left" w:pos="1212"/>
        </w:tabs>
        <w:spacing w:before="7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главные улицы, обеспечивающие связь жилых территорий с общественным</w:t>
      </w:r>
      <w:r w:rsidRPr="00CC0163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центром;</w:t>
      </w:r>
    </w:p>
    <w:p w:rsidR="0013656C" w:rsidRPr="00CC0163" w:rsidRDefault="0013656C" w:rsidP="009D0E6C">
      <w:pPr>
        <w:numPr>
          <w:ilvl w:val="0"/>
          <w:numId w:val="33"/>
        </w:numPr>
        <w:tabs>
          <w:tab w:val="left" w:pos="1184"/>
        </w:tabs>
        <w:spacing w:before="7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улицы в жилой застройке (жилые улицы). По этим улицам осуществляется транспортная связь внутри жилых территорий и с главными улицами;</w:t>
      </w:r>
    </w:p>
    <w:p w:rsidR="0013656C" w:rsidRPr="00CC0163" w:rsidRDefault="0013656C" w:rsidP="009D0E6C">
      <w:pPr>
        <w:jc w:val="both"/>
        <w:rPr>
          <w:rFonts w:ascii="Arial" w:hAnsi="Arial" w:cs="Arial"/>
          <w:sz w:val="24"/>
          <w:szCs w:val="24"/>
          <w:lang w:val="ru-RU"/>
        </w:rPr>
        <w:sectPr w:rsidR="0013656C" w:rsidRPr="00CC0163">
          <w:pgSz w:w="11900" w:h="16840"/>
          <w:pgMar w:top="560" w:right="720" w:bottom="840" w:left="1300" w:header="0" w:footer="593" w:gutter="0"/>
          <w:cols w:space="720"/>
        </w:sectPr>
      </w:pPr>
    </w:p>
    <w:p w:rsidR="0013656C" w:rsidRPr="00CC0163" w:rsidRDefault="0013656C" w:rsidP="009D0E6C">
      <w:pPr>
        <w:spacing w:before="48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lastRenderedPageBreak/>
        <w:t>Необходимо усовершенствовать существующее благоустройство улиц, покрытие улиц в застройке сельского поселения с устройством тротуаров из тротуарной плитки в районе общественного центра.</w:t>
      </w:r>
    </w:p>
    <w:p w:rsidR="0013656C" w:rsidRPr="00CC0163" w:rsidRDefault="0013656C" w:rsidP="009D0E6C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На сегодняшний день большая часть основных улиц и дорог Шрамовского сельского поселения не соответствует нормативным требованиям.</w:t>
      </w:r>
    </w:p>
    <w:p w:rsidR="0013656C" w:rsidRPr="00CC0163" w:rsidRDefault="0013656C" w:rsidP="009D0E6C">
      <w:pPr>
        <w:spacing w:before="7"/>
        <w:ind w:left="100" w:right="13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К недостаткам улично-дорожной сети Шрамовского сельского поселения можно отнести следующее:</w:t>
      </w:r>
    </w:p>
    <w:p w:rsidR="0013656C" w:rsidRPr="00CC0163" w:rsidRDefault="0013656C" w:rsidP="009D0E6C">
      <w:pPr>
        <w:numPr>
          <w:ilvl w:val="0"/>
          <w:numId w:val="32"/>
        </w:numPr>
        <w:tabs>
          <w:tab w:val="left" w:pos="1174"/>
        </w:tabs>
        <w:spacing w:before="7"/>
        <w:ind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отсутствует четкая дифференциация улично-дорожной сети по категориям согласно требований СНиП</w:t>
      </w:r>
      <w:r w:rsidRPr="00CC0163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2.07.01-89*;</w:t>
      </w:r>
    </w:p>
    <w:p w:rsidR="0013656C" w:rsidRPr="00CC0163" w:rsidRDefault="0013656C" w:rsidP="009D0E6C">
      <w:pPr>
        <w:numPr>
          <w:ilvl w:val="0"/>
          <w:numId w:val="32"/>
        </w:numPr>
        <w:tabs>
          <w:tab w:val="left" w:pos="984"/>
        </w:tabs>
        <w:spacing w:before="7"/>
        <w:ind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некоторая часть улично-дорожной сети населенного пункта находится в неудовлетворительном состоянии и не имеет твердого</w:t>
      </w:r>
      <w:r w:rsidRPr="00CC0163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покрытия;</w:t>
      </w:r>
    </w:p>
    <w:p w:rsidR="0013656C" w:rsidRPr="00CC0163" w:rsidRDefault="0013656C" w:rsidP="009D0E6C">
      <w:pPr>
        <w:spacing w:before="2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– пешеходное движение происходит по проезжим частям улиц, что приводит к возникновению ДТП на проезжей части.</w:t>
      </w:r>
    </w:p>
    <w:p w:rsidR="0013656C" w:rsidRPr="00CC0163" w:rsidRDefault="0013656C" w:rsidP="009D0E6C">
      <w:pPr>
        <w:spacing w:before="28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Также, необходимо обеспечить сельского поселения парковочными местами, вблизи общественных и социально значимых объектов, а также дополнительными пешеходными тротуарами.</w:t>
      </w:r>
    </w:p>
    <w:p w:rsidR="0013656C" w:rsidRPr="00CC0163" w:rsidRDefault="0013656C" w:rsidP="009D0E6C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Состояние автодорог пролегающих по территории Шрамовского сельского поселения оценивается как удовлетворительное.</w:t>
      </w:r>
    </w:p>
    <w:p w:rsidR="0013656C" w:rsidRPr="00CC0163" w:rsidRDefault="0013656C" w:rsidP="009D0E6C">
      <w:pPr>
        <w:spacing w:before="5"/>
        <w:ind w:left="100" w:right="12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Развитие экономики сельского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внутренних автомобильных дорог общего пользования.</w:t>
      </w:r>
    </w:p>
    <w:p w:rsidR="0013656C" w:rsidRPr="00CC0163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Недостаточный уровень развития дорожной сети приводит к значительным потерям экономики и населения сельского поселения, является одним из наиболее существенных ограничений темпов роста социально- экономического развития Шрамовского сельского поселения, поэтому совершенствование сети внутригородских автомобильных дорог общего пользования имеет важное значение для сельского поселения.</w:t>
      </w:r>
    </w:p>
    <w:p w:rsidR="0013656C" w:rsidRPr="00CC0163" w:rsidRDefault="0013656C" w:rsidP="009D0E6C">
      <w:pPr>
        <w:spacing w:before="48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сельского поселения.</w:t>
      </w:r>
    </w:p>
    <w:p w:rsidR="0013656C" w:rsidRPr="00CC0163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13656C" w:rsidRPr="00CC0163" w:rsidRDefault="0013656C" w:rsidP="009D0E6C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3656C" w:rsidRPr="00CC0163" w:rsidRDefault="0013656C" w:rsidP="009D0E6C">
      <w:pPr>
        <w:spacing w:before="5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</w:t>
      </w:r>
    </w:p>
    <w:p w:rsidR="0013656C" w:rsidRPr="00CC0163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«недоремонта».</w:t>
      </w:r>
    </w:p>
    <w:p w:rsidR="0013656C" w:rsidRPr="00CC0163" w:rsidRDefault="0013656C" w:rsidP="009D0E6C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lastRenderedPageBreak/>
        <w:t>Учитывая вышеизложенное, в условиях ограниченных финансовых средств  стоит  задача  их  оптимального  использования  с  целью максимально</w:t>
      </w:r>
    </w:p>
    <w:p w:rsidR="0013656C" w:rsidRPr="00CC0163" w:rsidRDefault="0013656C" w:rsidP="009D0E6C">
      <w:pPr>
        <w:spacing w:before="48"/>
        <w:ind w:left="100" w:right="178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возможного снижения количества проблемных участков автомобильных дорог и сооружений на</w:t>
      </w:r>
      <w:r w:rsidRPr="00CC0163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них.</w:t>
      </w:r>
    </w:p>
    <w:p w:rsidR="0013656C" w:rsidRPr="00CC0163" w:rsidRDefault="0013656C" w:rsidP="009D0E6C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Применение программно-целевого метода в развитии внутренних автомобильных дорог общего пользования Шрамовского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13656C" w:rsidRPr="00CC0163" w:rsidRDefault="0013656C" w:rsidP="009D0E6C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Реализация комплекса программных мероприятий сопряжена со следующими рисками:</w:t>
      </w:r>
    </w:p>
    <w:p w:rsidR="0013656C" w:rsidRPr="00CC0163" w:rsidRDefault="0013656C" w:rsidP="009D0E6C">
      <w:pPr>
        <w:numPr>
          <w:ilvl w:val="0"/>
          <w:numId w:val="31"/>
        </w:numPr>
        <w:tabs>
          <w:tab w:val="left" w:pos="1084"/>
        </w:tabs>
        <w:spacing w:before="7"/>
        <w:ind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</w:t>
      </w:r>
      <w:r w:rsidRPr="00CC0163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отрасли;</w:t>
      </w:r>
    </w:p>
    <w:p w:rsidR="0013656C" w:rsidRPr="00CC0163" w:rsidRDefault="0013656C" w:rsidP="009D0E6C">
      <w:pPr>
        <w:numPr>
          <w:ilvl w:val="0"/>
          <w:numId w:val="31"/>
        </w:numPr>
        <w:tabs>
          <w:tab w:val="left" w:pos="1076"/>
        </w:tabs>
        <w:spacing w:before="7"/>
        <w:ind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внутренних автомобильных дорог общего</w:t>
      </w:r>
      <w:r w:rsidRPr="00CC0163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пользования;</w:t>
      </w:r>
    </w:p>
    <w:p w:rsidR="0013656C" w:rsidRPr="00CC0163" w:rsidRDefault="0013656C" w:rsidP="009D0E6C">
      <w:pPr>
        <w:numPr>
          <w:ilvl w:val="0"/>
          <w:numId w:val="31"/>
        </w:numPr>
        <w:tabs>
          <w:tab w:val="left" w:pos="1082"/>
        </w:tabs>
        <w:spacing w:before="7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риск задержки завершения перехода на финансирование работ по содержанию, ремонту и капитальному ремонту внутренних автомобильных дорог в соответствии с нормативами денежных затрат, что не позволит в 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</w:t>
      </w:r>
      <w:r w:rsidRPr="00CC0163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показателей.</w:t>
      </w:r>
    </w:p>
    <w:p w:rsidR="0013656C" w:rsidRPr="00CC0163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Несоответствие уровня развития автомобильных дорог уровню</w:t>
      </w:r>
      <w:r w:rsidRPr="0013656C">
        <w:rPr>
          <w:sz w:val="28"/>
          <w:szCs w:val="28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автомобилизации приводит к существенному росту расходов, снижению скорости движения, повышению уровня аварийности.</w:t>
      </w:r>
    </w:p>
    <w:p w:rsidR="0013656C" w:rsidRPr="00CC0163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 xml:space="preserve">В связи с недостаточностью финансирования расходов на дорожное хозяйство в бюджете муниципального образования эксплуатационное  состояние   значительной   части   улиц   сельского   поселения   по  </w:t>
      </w:r>
      <w:r w:rsidRPr="00CC0163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отдельным</w:t>
      </w:r>
    </w:p>
    <w:p w:rsidR="0013656C" w:rsidRPr="00CC0163" w:rsidRDefault="0013656C" w:rsidP="009D0E6C">
      <w:pPr>
        <w:spacing w:before="48"/>
        <w:ind w:left="100" w:right="120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параметрам перестало соответствовать  требованиям 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</w:t>
      </w:r>
    </w:p>
    <w:p w:rsidR="0013656C" w:rsidRPr="00CC0163" w:rsidRDefault="0013656C" w:rsidP="009D0E6C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При прогнозируемых темпах социально-экономического развития спрос на грузовые перевозки автомобильным транспортом к 2026 году увеличится. Объем перевозок пассажиров автобусами и легковыми автомобилями к 2026 году также увеличится. Прогнозируемый рост количества транспортных 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</w:t>
      </w:r>
      <w:r w:rsidRPr="00CC0163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значения.</w:t>
      </w:r>
    </w:p>
    <w:p w:rsidR="0013656C" w:rsidRPr="00CC0163" w:rsidRDefault="0013656C" w:rsidP="009D0E6C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Шрамовского сельского поселения.</w:t>
      </w:r>
    </w:p>
    <w:p w:rsidR="0013656C" w:rsidRPr="00CC0163" w:rsidRDefault="0013656C" w:rsidP="009D0E6C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 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</w:t>
      </w:r>
    </w:p>
    <w:p w:rsidR="0013656C" w:rsidRPr="00CC0163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 xml:space="preserve">Обеспечение безопасности дорожного движения является одной из важных </w:t>
      </w:r>
      <w:r w:rsidRPr="00CC0163">
        <w:rPr>
          <w:rFonts w:ascii="Arial" w:hAnsi="Arial" w:cs="Arial"/>
          <w:sz w:val="24"/>
          <w:szCs w:val="24"/>
          <w:lang w:val="ru-RU"/>
        </w:rPr>
        <w:lastRenderedPageBreak/>
        <w:t>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13656C" w:rsidRPr="00CC0163" w:rsidRDefault="0013656C" w:rsidP="009D0E6C">
      <w:pPr>
        <w:spacing w:before="48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13656C" w:rsidRPr="00CC0163" w:rsidRDefault="0013656C" w:rsidP="009D0E6C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 транспортных происшествий.</w:t>
      </w:r>
    </w:p>
    <w:p w:rsidR="0013656C" w:rsidRPr="00CC0163" w:rsidRDefault="0013656C" w:rsidP="009D0E6C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2026 года.</w:t>
      </w:r>
    </w:p>
    <w:p w:rsidR="0013656C" w:rsidRPr="00CC0163" w:rsidRDefault="0013656C" w:rsidP="009D0E6C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 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</w:t>
      </w:r>
      <w:r w:rsidRPr="00CC0163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численности.</w:t>
      </w:r>
    </w:p>
    <w:p w:rsidR="0013656C" w:rsidRPr="00CC0163" w:rsidRDefault="0013656C" w:rsidP="009D0E6C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При условии сохраняющейся в улично-дорожной сети,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13656C" w:rsidRPr="00CC0163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достиг хороших показателей.</w:t>
      </w:r>
    </w:p>
    <w:p w:rsidR="0013656C" w:rsidRPr="00CC0163" w:rsidRDefault="0013656C" w:rsidP="009D0E6C">
      <w:pPr>
        <w:spacing w:before="48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 качестве мероприятий программы, направленных на управление рисками, их своевременное выявление и минимизацию предлагается развитие систем фото- и видеофиксации нарушений правил дорожного движения на территории Шрамовского сельского поселения и развитие системы оказания помощи пострадавшим в дорожно-транспортных происшествиях.</w:t>
      </w:r>
    </w:p>
    <w:p w:rsidR="0013656C" w:rsidRPr="00CC0163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13656C" w:rsidRPr="0013656C" w:rsidRDefault="0013656C" w:rsidP="00B167DA">
      <w:pPr>
        <w:spacing w:before="5"/>
        <w:ind w:left="100" w:right="124" w:firstLine="708"/>
        <w:jc w:val="both"/>
        <w:rPr>
          <w:sz w:val="39"/>
          <w:szCs w:val="28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 соответствие с достигнутыми размерами интенсивности</w:t>
      </w:r>
      <w:r w:rsidRPr="00CC0163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движения.</w:t>
      </w:r>
    </w:p>
    <w:p w:rsidR="0013656C" w:rsidRPr="00CC0163" w:rsidRDefault="0013656C" w:rsidP="00B167DA">
      <w:pPr>
        <w:numPr>
          <w:ilvl w:val="1"/>
          <w:numId w:val="34"/>
        </w:numPr>
        <w:tabs>
          <w:tab w:val="left" w:pos="1668"/>
        </w:tabs>
        <w:ind w:right="1270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11" w:name="2.5_Анализ_состава_парка_транспортных_ср"/>
      <w:bookmarkStart w:id="12" w:name="_TOC_250015"/>
      <w:bookmarkEnd w:id="11"/>
      <w:r w:rsidRPr="00CC0163">
        <w:rPr>
          <w:rFonts w:ascii="Arial" w:hAnsi="Arial" w:cs="Arial"/>
          <w:bCs/>
          <w:sz w:val="24"/>
          <w:szCs w:val="24"/>
          <w:lang w:val="ru-RU"/>
        </w:rPr>
        <w:t>Анализ состава парка транспортных средств и</w:t>
      </w:r>
      <w:r w:rsidRPr="00CC0163">
        <w:rPr>
          <w:rFonts w:ascii="Arial" w:hAnsi="Arial" w:cs="Arial"/>
          <w:bCs/>
          <w:spacing w:val="-23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bCs/>
          <w:sz w:val="24"/>
          <w:szCs w:val="24"/>
          <w:lang w:val="ru-RU"/>
        </w:rPr>
        <w:t>уровня автомобилизации, обеспеченность</w:t>
      </w:r>
      <w:r w:rsidRPr="00CC0163">
        <w:rPr>
          <w:rFonts w:ascii="Arial" w:hAnsi="Arial" w:cs="Arial"/>
          <w:bCs/>
          <w:spacing w:val="-15"/>
          <w:sz w:val="24"/>
          <w:szCs w:val="24"/>
          <w:lang w:val="ru-RU"/>
        </w:rPr>
        <w:t xml:space="preserve"> </w:t>
      </w:r>
      <w:bookmarkEnd w:id="12"/>
      <w:r w:rsidRPr="00CC0163">
        <w:rPr>
          <w:rFonts w:ascii="Arial" w:hAnsi="Arial" w:cs="Arial"/>
          <w:bCs/>
          <w:sz w:val="24"/>
          <w:szCs w:val="24"/>
          <w:lang w:val="ru-RU"/>
        </w:rPr>
        <w:t>парковками</w:t>
      </w:r>
    </w:p>
    <w:p w:rsidR="0013656C" w:rsidRPr="00CC0163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 xml:space="preserve">На протяжении последних лет наблюдается тенденция к увеличению числа автомобилей на территории сельского поселения. Основной  прирост этого показателя осуществляется за счет увеличения числа легковых автомобилей граждан в среднем на 10-11 % в год (Значения указаны по Россошанскому </w:t>
      </w:r>
      <w:r w:rsidRPr="00CC0163">
        <w:rPr>
          <w:rFonts w:ascii="Arial" w:hAnsi="Arial" w:cs="Arial"/>
          <w:sz w:val="24"/>
          <w:szCs w:val="24"/>
          <w:lang w:val="ru-RU"/>
        </w:rPr>
        <w:lastRenderedPageBreak/>
        <w:t>муниципальному району в целом). Парк грузовых автомобилей не увеличивался, что связано со сложившейся экономической ситуацией в области и районе.</w:t>
      </w:r>
    </w:p>
    <w:p w:rsidR="0013656C" w:rsidRPr="00CC0163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Сведения об общем количестве грузовых автомобилей в сельском поселении отсутствуют. Легковых автомобилей (108шт) находящиеся в том числе и в личной собственности граждан</w:t>
      </w:r>
    </w:p>
    <w:p w:rsidR="0013656C" w:rsidRPr="00CC0163" w:rsidRDefault="0013656C" w:rsidP="009D0E6C">
      <w:pPr>
        <w:tabs>
          <w:tab w:val="left" w:pos="2692"/>
          <w:tab w:val="left" w:pos="4594"/>
          <w:tab w:val="left" w:pos="5228"/>
          <w:tab w:val="left" w:pos="6967"/>
          <w:tab w:val="left" w:pos="8497"/>
        </w:tabs>
        <w:spacing w:before="5"/>
        <w:ind w:left="100" w:right="129" w:firstLine="1067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Хранение</w:t>
      </w:r>
      <w:r w:rsidRPr="00CC0163">
        <w:rPr>
          <w:rFonts w:ascii="Arial" w:hAnsi="Arial" w:cs="Arial"/>
          <w:sz w:val="24"/>
          <w:szCs w:val="24"/>
          <w:lang w:val="ru-RU"/>
        </w:rPr>
        <w:tab/>
        <w:t>автомобилей</w:t>
      </w:r>
      <w:r w:rsidRPr="00CC0163">
        <w:rPr>
          <w:rFonts w:ascii="Arial" w:hAnsi="Arial" w:cs="Arial"/>
          <w:sz w:val="24"/>
          <w:szCs w:val="24"/>
          <w:lang w:val="ru-RU"/>
        </w:rPr>
        <w:tab/>
        <w:t>на</w:t>
      </w:r>
      <w:r w:rsidRPr="00CC0163">
        <w:rPr>
          <w:rFonts w:ascii="Arial" w:hAnsi="Arial" w:cs="Arial"/>
          <w:sz w:val="24"/>
          <w:szCs w:val="24"/>
          <w:lang w:val="ru-RU"/>
        </w:rPr>
        <w:tab/>
        <w:t>территории</w:t>
      </w:r>
      <w:r w:rsidRPr="00CC0163">
        <w:rPr>
          <w:rFonts w:ascii="Arial" w:hAnsi="Arial" w:cs="Arial"/>
          <w:sz w:val="24"/>
          <w:szCs w:val="24"/>
          <w:lang w:val="ru-RU"/>
        </w:rPr>
        <w:tab/>
        <w:t>сельского</w:t>
      </w:r>
      <w:r w:rsidRPr="00CC0163">
        <w:rPr>
          <w:rFonts w:ascii="Arial" w:hAnsi="Arial" w:cs="Arial"/>
          <w:sz w:val="24"/>
          <w:szCs w:val="24"/>
          <w:lang w:val="ru-RU"/>
        </w:rPr>
        <w:tab/>
      </w:r>
      <w:r w:rsidRPr="00CC0163">
        <w:rPr>
          <w:rFonts w:ascii="Arial" w:hAnsi="Arial" w:cs="Arial"/>
          <w:spacing w:val="-1"/>
          <w:sz w:val="24"/>
          <w:szCs w:val="24"/>
          <w:lang w:val="ru-RU"/>
        </w:rPr>
        <w:t xml:space="preserve">поселения </w:t>
      </w:r>
      <w:r w:rsidRPr="00CC0163">
        <w:rPr>
          <w:rFonts w:ascii="Arial" w:hAnsi="Arial" w:cs="Arial"/>
          <w:sz w:val="24"/>
          <w:szCs w:val="24"/>
          <w:lang w:val="ru-RU"/>
        </w:rPr>
        <w:t>осуществляется  в индивидуальных гаражах на приусадебных</w:t>
      </w:r>
      <w:r w:rsidRPr="00CC0163">
        <w:rPr>
          <w:rFonts w:ascii="Arial" w:hAnsi="Arial" w:cs="Arial"/>
          <w:spacing w:val="-40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участках.</w:t>
      </w:r>
    </w:p>
    <w:p w:rsidR="0013656C" w:rsidRPr="00B167DA" w:rsidRDefault="0013656C" w:rsidP="009D0E6C">
      <w:pPr>
        <w:numPr>
          <w:ilvl w:val="1"/>
          <w:numId w:val="34"/>
        </w:numPr>
        <w:tabs>
          <w:tab w:val="left" w:pos="740"/>
        </w:tabs>
        <w:spacing w:before="48"/>
        <w:ind w:right="343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13" w:name="2.6_Характеристика_работы_транспортных_с"/>
      <w:bookmarkStart w:id="14" w:name="_TOC_250014"/>
      <w:bookmarkEnd w:id="13"/>
      <w:r w:rsidRPr="00B167DA">
        <w:rPr>
          <w:rFonts w:ascii="Arial" w:hAnsi="Arial" w:cs="Arial"/>
          <w:bCs/>
          <w:sz w:val="24"/>
          <w:szCs w:val="24"/>
          <w:lang w:val="ru-RU"/>
        </w:rPr>
        <w:t>Характеристика работы транспортных средств общего</w:t>
      </w:r>
      <w:r w:rsidRPr="00B167DA">
        <w:rPr>
          <w:rFonts w:ascii="Arial" w:hAnsi="Arial" w:cs="Arial"/>
          <w:bCs/>
          <w:spacing w:val="-27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bCs/>
          <w:sz w:val="24"/>
          <w:szCs w:val="24"/>
          <w:lang w:val="ru-RU"/>
        </w:rPr>
        <w:t>пользования, включая анализ</w:t>
      </w:r>
      <w:r w:rsidRPr="00B167DA">
        <w:rPr>
          <w:rFonts w:ascii="Arial" w:hAnsi="Arial" w:cs="Arial"/>
          <w:bCs/>
          <w:spacing w:val="-14"/>
          <w:sz w:val="24"/>
          <w:szCs w:val="24"/>
          <w:lang w:val="ru-RU"/>
        </w:rPr>
        <w:t xml:space="preserve"> </w:t>
      </w:r>
      <w:bookmarkEnd w:id="14"/>
      <w:r w:rsidRPr="00B167DA">
        <w:rPr>
          <w:rFonts w:ascii="Arial" w:hAnsi="Arial" w:cs="Arial"/>
          <w:bCs/>
          <w:sz w:val="24"/>
          <w:szCs w:val="24"/>
          <w:lang w:val="ru-RU"/>
        </w:rPr>
        <w:t>пассажиропотока</w:t>
      </w:r>
    </w:p>
    <w:p w:rsidR="0013656C" w:rsidRPr="00CC0163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 населения в передвижениях, вызванные производственными, бытовыми и культурными</w:t>
      </w:r>
      <w:r w:rsidRPr="00CC0163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связями.</w:t>
      </w:r>
    </w:p>
    <w:p w:rsidR="0013656C" w:rsidRPr="00CC0163" w:rsidRDefault="0013656C" w:rsidP="009D0E6C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Структурная схема транспортного комплекса состоит в основном из  одной составляющей внешний пассажирский транспорт. Во внутреннем пассажирском транспорте выделяется муниципальный общественный транспорт, частный автомобильный и частный таксомоторный. Внешний транспорт представлен автомобильными средствами передвижения, обслуживающими междугородние</w:t>
      </w:r>
      <w:r w:rsidRPr="00CC0163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перевозки.</w:t>
      </w:r>
    </w:p>
    <w:p w:rsidR="0013656C" w:rsidRPr="00CC0163" w:rsidRDefault="0013656C" w:rsidP="00B167DA">
      <w:pPr>
        <w:ind w:left="8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Поселение  обслуживается  автотранспортным  предприятием  г. Россошь</w:t>
      </w:r>
    </w:p>
    <w:p w:rsidR="0013656C" w:rsidRPr="00CC0163" w:rsidRDefault="0013656C" w:rsidP="00B167DA">
      <w:pPr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«Автоколонна №1501», также работают частные маршрутные автобусы.</w:t>
      </w:r>
    </w:p>
    <w:p w:rsidR="0013656C" w:rsidRPr="00CC0163" w:rsidRDefault="0013656C" w:rsidP="00B167DA">
      <w:pPr>
        <w:tabs>
          <w:tab w:val="left" w:pos="6875"/>
        </w:tabs>
        <w:ind w:left="8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По  территории  сельского</w:t>
      </w:r>
      <w:r w:rsidRPr="00CC0163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поселения</w:t>
      </w:r>
      <w:r w:rsidRPr="00CC0163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проходят</w:t>
      </w:r>
      <w:r w:rsidRPr="00CC0163">
        <w:rPr>
          <w:rFonts w:ascii="Arial" w:hAnsi="Arial" w:cs="Arial"/>
          <w:sz w:val="24"/>
          <w:szCs w:val="24"/>
          <w:lang w:val="ru-RU"/>
        </w:rPr>
        <w:tab/>
        <w:t>автобусные</w:t>
      </w:r>
      <w:r w:rsidRPr="00CC0163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маршруты:</w:t>
      </w:r>
    </w:p>
    <w:p w:rsidR="0013656C" w:rsidRPr="00CC0163" w:rsidRDefault="0013656C" w:rsidP="00B167DA">
      <w:pPr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«Россошь – Новобелое», периодичность: 2 раза в день, ежедневно.</w:t>
      </w:r>
    </w:p>
    <w:p w:rsidR="0013656C" w:rsidRPr="00CC0163" w:rsidRDefault="0013656C" w:rsidP="009D0E6C">
      <w:pPr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На территории поселения располагается 3 остановки общественного пассажирского транспорта. Оборудованных остановочными павильонами – 1 шт. в с. Еленовка, 1 шт. в с. Шрамовка. Необходимо  устройство  2 остановочных павильонов в с. Шрамовка на месте остановки «по требованию»  и на месте проектируемой</w:t>
      </w:r>
      <w:r w:rsidRPr="00CC0163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остановки.</w:t>
      </w:r>
    </w:p>
    <w:p w:rsidR="0013656C" w:rsidRPr="00CC0163" w:rsidRDefault="0013656C" w:rsidP="009D0E6C">
      <w:pPr>
        <w:spacing w:before="7"/>
        <w:ind w:left="100" w:right="126" w:firstLine="1113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Согласно СниП 2.07.01-89 в районах индивидуальной застройки допускаемая дальность пешеходных подходов к остановкам пассажирского транспорта – 800 м.</w:t>
      </w:r>
    </w:p>
    <w:p w:rsidR="0013656C" w:rsidRPr="00CC0163" w:rsidRDefault="0013656C" w:rsidP="009D0E6C">
      <w:pPr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Наряду с пассажирским транспортом общественного пользования продолжается рост количества индивидуального автомобильного транспорта.</w:t>
      </w:r>
    </w:p>
    <w:p w:rsidR="0013656C" w:rsidRPr="00CC0163" w:rsidRDefault="0013656C" w:rsidP="009D0E6C">
      <w:pPr>
        <w:spacing w:before="5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Транспортная связь Шрамовского сельского поселения также осуществляется личным автотранспортом.</w:t>
      </w:r>
    </w:p>
    <w:p w:rsidR="0013656C" w:rsidRPr="00CC0163" w:rsidRDefault="0013656C" w:rsidP="009D0E6C">
      <w:pPr>
        <w:spacing w:before="48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 Шрамовском сельском поселении передвижения населения осуществляются, также, на личном автотранспорте и пешеходными сообщениями.</w:t>
      </w:r>
    </w:p>
    <w:p w:rsidR="0013656C" w:rsidRPr="00CC0163" w:rsidRDefault="0013656C" w:rsidP="009D0E6C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</w:t>
      </w:r>
    </w:p>
    <w:p w:rsidR="0013656C" w:rsidRPr="0013656C" w:rsidRDefault="0013656C" w:rsidP="00B167DA">
      <w:pPr>
        <w:ind w:left="100" w:right="125" w:firstLine="708"/>
        <w:jc w:val="both"/>
        <w:rPr>
          <w:sz w:val="25"/>
          <w:szCs w:val="28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B167DA" w:rsidRPr="00B167DA" w:rsidRDefault="0013656C" w:rsidP="009D0E6C">
      <w:pPr>
        <w:numPr>
          <w:ilvl w:val="1"/>
          <w:numId w:val="34"/>
        </w:numPr>
        <w:tabs>
          <w:tab w:val="left" w:pos="1302"/>
        </w:tabs>
        <w:ind w:left="100" w:right="127" w:firstLine="708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bookmarkStart w:id="15" w:name="2.7_Характеристика_условий_немоторизован"/>
      <w:bookmarkStart w:id="16" w:name="_TOC_250013"/>
      <w:bookmarkEnd w:id="15"/>
      <w:r w:rsidRPr="00B167DA">
        <w:rPr>
          <w:rFonts w:ascii="Arial" w:hAnsi="Arial" w:cs="Arial"/>
          <w:bCs/>
          <w:sz w:val="24"/>
          <w:szCs w:val="24"/>
        </w:rPr>
        <w:t>Характеристика условий немоторизованного</w:t>
      </w:r>
      <w:r w:rsidRPr="00B167DA">
        <w:rPr>
          <w:rFonts w:ascii="Arial" w:hAnsi="Arial" w:cs="Arial"/>
          <w:bCs/>
          <w:spacing w:val="-30"/>
          <w:sz w:val="24"/>
          <w:szCs w:val="24"/>
        </w:rPr>
        <w:t xml:space="preserve"> </w:t>
      </w:r>
      <w:bookmarkEnd w:id="16"/>
      <w:r w:rsidRPr="00B167DA">
        <w:rPr>
          <w:rFonts w:ascii="Arial" w:hAnsi="Arial" w:cs="Arial"/>
          <w:bCs/>
          <w:sz w:val="24"/>
          <w:szCs w:val="24"/>
        </w:rPr>
        <w:t>передвижения</w:t>
      </w:r>
      <w:r w:rsidR="00B167DA" w:rsidRPr="00B167DA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:rsidR="0013656C" w:rsidRPr="00B167DA" w:rsidRDefault="0013656C" w:rsidP="009D0E6C">
      <w:pPr>
        <w:numPr>
          <w:ilvl w:val="1"/>
          <w:numId w:val="34"/>
        </w:numPr>
        <w:tabs>
          <w:tab w:val="left" w:pos="1302"/>
        </w:tabs>
        <w:spacing w:before="162"/>
        <w:ind w:left="100" w:right="132" w:firstLine="708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B167DA">
        <w:rPr>
          <w:rFonts w:ascii="Arial" w:hAnsi="Arial" w:cs="Arial"/>
          <w:sz w:val="24"/>
          <w:szCs w:val="24"/>
          <w:lang w:val="ru-RU"/>
        </w:rPr>
        <w:t>На территории Шрамовского сельского поселения велосипедное движение в организованных формах не представлено и отдельной инфраструктуры не</w:t>
      </w:r>
      <w:r w:rsidRPr="00B167D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sz w:val="24"/>
          <w:szCs w:val="24"/>
          <w:lang w:val="ru-RU"/>
        </w:rPr>
        <w:t>имеет.</w:t>
      </w:r>
      <w:bookmarkStart w:id="17" w:name="2.8_Характеристика_движения_грузовых_тра"/>
      <w:bookmarkEnd w:id="17"/>
      <w:r w:rsidRPr="00B167DA">
        <w:rPr>
          <w:rFonts w:ascii="Arial" w:hAnsi="Arial" w:cs="Arial"/>
          <w:bCs/>
          <w:sz w:val="24"/>
          <w:szCs w:val="24"/>
          <w:lang w:val="ru-RU"/>
        </w:rPr>
        <w:t>Характеристика движения грузовых транспортных средств,</w:t>
      </w:r>
      <w:r w:rsidRPr="00B167DA">
        <w:rPr>
          <w:rFonts w:ascii="Arial" w:hAnsi="Arial" w:cs="Arial"/>
          <w:bCs/>
          <w:spacing w:val="-29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bCs/>
          <w:sz w:val="24"/>
          <w:szCs w:val="24"/>
          <w:lang w:val="ru-RU"/>
        </w:rPr>
        <w:t>оценка работы транспортных средств коммунальных и дорожных</w:t>
      </w:r>
      <w:r w:rsidRPr="00B167DA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bCs/>
          <w:sz w:val="24"/>
          <w:szCs w:val="24"/>
          <w:lang w:val="ru-RU"/>
        </w:rPr>
        <w:t>служб,</w:t>
      </w:r>
      <w:r w:rsidR="00B167DA" w:rsidRPr="00B167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sz w:val="24"/>
          <w:szCs w:val="24"/>
          <w:lang w:val="ru-RU"/>
        </w:rPr>
        <w:t>состояние инфраструктуры для данных транспортных средств</w:t>
      </w:r>
      <w:r w:rsidR="00B167DA" w:rsidRPr="00B167DA">
        <w:rPr>
          <w:rFonts w:ascii="Arial" w:hAnsi="Arial" w:cs="Arial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sz w:val="24"/>
          <w:szCs w:val="24"/>
          <w:lang w:val="ru-RU"/>
        </w:rPr>
        <w:t>В Шрамовском сельском поселении имеются организации занимающиеся грузоперевозками на коммерческой и некоммерческой основе.</w:t>
      </w:r>
    </w:p>
    <w:p w:rsidR="0013656C" w:rsidRPr="009D0E6C" w:rsidRDefault="0013656C" w:rsidP="009D0E6C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Грузовыми перевозками на территории поселения занимается ЗАО "Чертково" </w:t>
      </w:r>
      <w:r w:rsidRPr="009D0E6C">
        <w:rPr>
          <w:rFonts w:ascii="Arial" w:hAnsi="Arial" w:cs="Arial"/>
          <w:sz w:val="24"/>
          <w:szCs w:val="24"/>
          <w:lang w:val="ru-RU"/>
        </w:rPr>
        <w:lastRenderedPageBreak/>
        <w:t>ООО "ЦЧ АПК"</w:t>
      </w:r>
    </w:p>
    <w:p w:rsidR="0013656C" w:rsidRPr="009D0E6C" w:rsidRDefault="0013656C" w:rsidP="00BC7E46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Коммунальные службы Шрамовского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13656C" w:rsidRPr="00B167DA" w:rsidRDefault="0013656C" w:rsidP="00BC7E46">
      <w:pPr>
        <w:numPr>
          <w:ilvl w:val="1"/>
          <w:numId w:val="34"/>
        </w:numPr>
        <w:tabs>
          <w:tab w:val="left" w:pos="2422"/>
        </w:tabs>
        <w:outlineLvl w:val="2"/>
        <w:rPr>
          <w:rFonts w:ascii="Arial" w:hAnsi="Arial" w:cs="Arial"/>
          <w:bCs/>
          <w:sz w:val="24"/>
          <w:szCs w:val="24"/>
        </w:rPr>
      </w:pPr>
      <w:bookmarkStart w:id="18" w:name="2.9_Анализ_безопасности_дорожного_движен"/>
      <w:bookmarkStart w:id="19" w:name="_TOC_250012"/>
      <w:bookmarkEnd w:id="18"/>
      <w:r w:rsidRPr="00B167DA">
        <w:rPr>
          <w:rFonts w:ascii="Arial" w:hAnsi="Arial" w:cs="Arial"/>
          <w:bCs/>
          <w:sz w:val="24"/>
          <w:szCs w:val="24"/>
        </w:rPr>
        <w:t>Анализ безопасности дорожного</w:t>
      </w:r>
      <w:r w:rsidRPr="00B167DA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bookmarkEnd w:id="19"/>
      <w:r w:rsidRPr="00B167DA">
        <w:rPr>
          <w:rFonts w:ascii="Arial" w:hAnsi="Arial" w:cs="Arial"/>
          <w:bCs/>
          <w:sz w:val="24"/>
          <w:szCs w:val="24"/>
        </w:rPr>
        <w:t>движения</w:t>
      </w:r>
    </w:p>
    <w:p w:rsidR="0013656C" w:rsidRPr="009D0E6C" w:rsidRDefault="0013656C" w:rsidP="00BC7E46">
      <w:pPr>
        <w:spacing w:before="162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Проблема аварийности, связанная с автомобильным транспортом приобрела особую остроту  в связи  с несоответствием  </w:t>
      </w:r>
      <w:r w:rsidRPr="009D0E6C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дорожно-транспортной</w:t>
      </w:r>
    </w:p>
    <w:p w:rsidR="0013656C" w:rsidRPr="009D0E6C" w:rsidRDefault="0013656C" w:rsidP="009D0E6C">
      <w:pPr>
        <w:spacing w:before="48"/>
        <w:ind w:left="100" w:right="124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13656C" w:rsidRPr="009D0E6C" w:rsidRDefault="0013656C" w:rsidP="009D0E6C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13656C" w:rsidRPr="009D0E6C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Обеспечение безопасности дорожного движения на улицах населенных пунктов и автомобильных дорогах поселения, предупреждение дорожно- транспортных происшествий (ДТП) и снижение тяжести их последствий является на сегодня одной из актуальных задач.</w:t>
      </w:r>
    </w:p>
    <w:p w:rsidR="0013656C" w:rsidRPr="009D0E6C" w:rsidRDefault="0013656C" w:rsidP="009D0E6C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На территории Воронежской области в 2016 году произошло 3086 ДТП, жертвами которых стали 487 человек, а еще 3919 участников движения получили травмы. Однако эти показатели отражают позитивную тенденцию – самих аварий стало меньше на 5%,</w:t>
      </w:r>
    </w:p>
    <w:p w:rsidR="0013656C" w:rsidRPr="009D0E6C" w:rsidRDefault="0013656C" w:rsidP="009D0E6C">
      <w:pPr>
        <w:spacing w:before="7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Из-за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связанной с дорожно-транспортными происшествиями на территории Шрамовского сельского поселения.</w:t>
      </w:r>
    </w:p>
    <w:p w:rsidR="0013656C" w:rsidRPr="009D0E6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Основными причинами совершения ДТП с тяжелыми последствиями по данным Государственной инспекции безопасности дорожного движения УМВД России по Краснодарскому краю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пешеходов.</w:t>
      </w:r>
    </w:p>
    <w:p w:rsidR="0013656C" w:rsidRPr="009D0E6C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в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 </w:t>
      </w:r>
      <w:r w:rsidRPr="009D0E6C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на</w:t>
      </w:r>
    </w:p>
    <w:p w:rsidR="0013656C" w:rsidRPr="009D0E6C" w:rsidRDefault="0013656C" w:rsidP="009D0E6C">
      <w:pPr>
        <w:tabs>
          <w:tab w:val="left" w:pos="1526"/>
          <w:tab w:val="left" w:pos="3121"/>
          <w:tab w:val="left" w:pos="6211"/>
          <w:tab w:val="left" w:pos="8194"/>
          <w:tab w:val="left" w:pos="8606"/>
          <w:tab w:val="left" w:pos="8999"/>
        </w:tabs>
        <w:spacing w:before="48"/>
        <w:ind w:left="100" w:right="127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снижение</w:t>
      </w:r>
      <w:r w:rsidRPr="009D0E6C">
        <w:rPr>
          <w:rFonts w:ascii="Arial" w:hAnsi="Arial" w:cs="Arial"/>
          <w:sz w:val="24"/>
          <w:szCs w:val="24"/>
          <w:lang w:val="ru-RU"/>
        </w:rPr>
        <w:tab/>
        <w:t>количества</w:t>
      </w:r>
      <w:r w:rsidRPr="009D0E6C">
        <w:rPr>
          <w:rFonts w:ascii="Arial" w:hAnsi="Arial" w:cs="Arial"/>
          <w:sz w:val="24"/>
          <w:szCs w:val="24"/>
          <w:lang w:val="ru-RU"/>
        </w:rPr>
        <w:tab/>
        <w:t>дорожно-транспортных</w:t>
      </w:r>
      <w:r w:rsidRPr="009D0E6C">
        <w:rPr>
          <w:rFonts w:ascii="Arial" w:hAnsi="Arial" w:cs="Arial"/>
          <w:sz w:val="24"/>
          <w:szCs w:val="24"/>
          <w:lang w:val="ru-RU"/>
        </w:rPr>
        <w:tab/>
        <w:t>происшествий</w:t>
      </w:r>
      <w:r w:rsidRPr="009D0E6C">
        <w:rPr>
          <w:rFonts w:ascii="Arial" w:hAnsi="Arial" w:cs="Arial"/>
          <w:sz w:val="24"/>
          <w:szCs w:val="24"/>
          <w:lang w:val="ru-RU"/>
        </w:rPr>
        <w:tab/>
        <w:t>и</w:t>
      </w:r>
      <w:r w:rsidRPr="009D0E6C">
        <w:rPr>
          <w:rFonts w:ascii="Arial" w:hAnsi="Arial" w:cs="Arial"/>
          <w:sz w:val="24"/>
          <w:szCs w:val="24"/>
          <w:lang w:val="ru-RU"/>
        </w:rPr>
        <w:tab/>
        <w:t>в</w:t>
      </w:r>
      <w:r w:rsidRPr="009D0E6C">
        <w:rPr>
          <w:rFonts w:ascii="Arial" w:hAnsi="Arial" w:cs="Arial"/>
          <w:sz w:val="24"/>
          <w:szCs w:val="24"/>
          <w:lang w:val="ru-RU"/>
        </w:rPr>
        <w:tab/>
        <w:t>целом повышают комфортабельность</w:t>
      </w:r>
      <w:r w:rsidRPr="009D0E6C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движения.</w:t>
      </w:r>
    </w:p>
    <w:p w:rsidR="0013656C" w:rsidRPr="009D0E6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Схема установки новых дорожных знаков, форма, цвета раскраски приняты в соответствии с ГОСТ Р 52289-2004 «Правила применения дорожных знаков, разметки, светофоров, дорожных ограждений и направляющих устройств».</w:t>
      </w:r>
    </w:p>
    <w:p w:rsidR="0013656C" w:rsidRPr="009D0E6C" w:rsidRDefault="0013656C" w:rsidP="00BC7E46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В связи с рисками ухудшения обстановки с аварийностью и наличием проблемы обеспечения безопасности дорожного движения требуется выработка и реализация долгосрочной стратегии, координация усилий всех заинтересованных служб и населения, органов местного самоуправления. Это позволит установить необходимые виды и объемы работ, обеспечить безопасность дорожного движения, сформировать расходные обязательства по задачам, сконцентрировав финансовые ресурсы на реализацию приоритетных задач.</w:t>
      </w:r>
    </w:p>
    <w:p w:rsidR="0013656C" w:rsidRPr="009D0E6C" w:rsidRDefault="0013656C" w:rsidP="009D0E6C">
      <w:pPr>
        <w:numPr>
          <w:ilvl w:val="1"/>
          <w:numId w:val="34"/>
        </w:numPr>
        <w:tabs>
          <w:tab w:val="left" w:pos="1674"/>
        </w:tabs>
        <w:ind w:right="76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20" w:name="2.10_Оценка_уровня_негативного_воздейств"/>
      <w:bookmarkEnd w:id="20"/>
      <w:r w:rsidRPr="009D0E6C">
        <w:rPr>
          <w:rFonts w:ascii="Arial" w:hAnsi="Arial" w:cs="Arial"/>
          <w:bCs/>
          <w:sz w:val="24"/>
          <w:szCs w:val="24"/>
          <w:lang w:val="ru-RU"/>
        </w:rPr>
        <w:t>Оценка уровня негативного воздействия транспортной инфраструктуры на окружающую среду, безопасность и</w:t>
      </w:r>
      <w:r w:rsidRPr="009D0E6C">
        <w:rPr>
          <w:rFonts w:ascii="Arial" w:hAnsi="Arial" w:cs="Arial"/>
          <w:bCs/>
          <w:spacing w:val="-27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bCs/>
          <w:sz w:val="24"/>
          <w:szCs w:val="24"/>
          <w:lang w:val="ru-RU"/>
        </w:rPr>
        <w:t>здоровья</w:t>
      </w:r>
    </w:p>
    <w:p w:rsidR="0013656C" w:rsidRPr="009D0E6C" w:rsidRDefault="0013656C" w:rsidP="00BC7E46">
      <w:pPr>
        <w:spacing w:before="5"/>
        <w:ind w:left="426" w:right="447"/>
        <w:jc w:val="center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населенияАвтомобильный транспорт и инфраструктура автотранспортного комплекса относятся к главным источникам загрязнения окружающей среды.</w:t>
      </w:r>
    </w:p>
    <w:p w:rsidR="0013656C" w:rsidRPr="009D0E6C" w:rsidRDefault="0013656C" w:rsidP="009D0E6C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lastRenderedPageBreak/>
        <w:t>Основной причиной высокого загрязнения воздушного бассейна выбросами автотранспорта является увеличение количества  автотранспорта, его изношенность и некачественное топливо.</w:t>
      </w:r>
    </w:p>
    <w:p w:rsidR="0013656C" w:rsidRPr="009D0E6C" w:rsidRDefault="0013656C" w:rsidP="009D0E6C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13656C" w:rsidRPr="009D0E6C" w:rsidRDefault="0013656C" w:rsidP="009D0E6C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 выбросов  автомобилей  и  смесей  загрязняющих  веществ   </w:t>
      </w:r>
      <w:r w:rsidRPr="009D0E6C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в</w:t>
      </w:r>
    </w:p>
    <w:p w:rsidR="0013656C" w:rsidRPr="009D0E6C" w:rsidRDefault="0013656C" w:rsidP="009D0E6C">
      <w:pPr>
        <w:spacing w:before="48"/>
        <w:ind w:left="120" w:right="12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 Недопустимо выращивание здесь овощей, фруктов и скашивание травы животным.</w:t>
      </w:r>
    </w:p>
    <w:p w:rsidR="0013656C" w:rsidRPr="009D0E6C" w:rsidRDefault="0013656C" w:rsidP="009D0E6C">
      <w:pPr>
        <w:spacing w:before="5"/>
        <w:ind w:left="12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– сжатого и сжиженного газа, благоустройство дорог, контроль работы двигателей.</w:t>
      </w:r>
    </w:p>
    <w:p w:rsidR="0013656C" w:rsidRPr="0013656C" w:rsidRDefault="0013656C" w:rsidP="009D0E6C">
      <w:pPr>
        <w:spacing w:before="1"/>
        <w:rPr>
          <w:sz w:val="25"/>
          <w:szCs w:val="28"/>
          <w:lang w:val="ru-RU"/>
        </w:rPr>
      </w:pPr>
    </w:p>
    <w:p w:rsidR="0013656C" w:rsidRPr="009D0E6C" w:rsidRDefault="0013656C" w:rsidP="009D0E6C">
      <w:pPr>
        <w:numPr>
          <w:ilvl w:val="1"/>
          <w:numId w:val="34"/>
        </w:numPr>
        <w:tabs>
          <w:tab w:val="left" w:pos="940"/>
        </w:tabs>
        <w:ind w:right="385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21" w:name="2.11_Характеристика_существующих_условий"/>
      <w:bookmarkStart w:id="22" w:name="_TOC_250011"/>
      <w:bookmarkEnd w:id="21"/>
      <w:r w:rsidRPr="009D0E6C">
        <w:rPr>
          <w:rFonts w:ascii="Arial" w:hAnsi="Arial" w:cs="Arial"/>
          <w:bCs/>
          <w:sz w:val="24"/>
          <w:szCs w:val="24"/>
          <w:lang w:val="ru-RU"/>
        </w:rPr>
        <w:t>Характеристика существующих условий в перспективе развития</w:t>
      </w:r>
      <w:r w:rsidRPr="009D0E6C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bCs/>
          <w:sz w:val="24"/>
          <w:szCs w:val="24"/>
          <w:lang w:val="ru-RU"/>
        </w:rPr>
        <w:t>и размещения транспортной</w:t>
      </w:r>
      <w:r w:rsidRPr="009D0E6C">
        <w:rPr>
          <w:rFonts w:ascii="Arial" w:hAnsi="Arial" w:cs="Arial"/>
          <w:bCs/>
          <w:spacing w:val="-26"/>
          <w:sz w:val="24"/>
          <w:szCs w:val="24"/>
          <w:lang w:val="ru-RU"/>
        </w:rPr>
        <w:t xml:space="preserve"> </w:t>
      </w:r>
      <w:bookmarkEnd w:id="22"/>
      <w:r w:rsidRPr="009D0E6C">
        <w:rPr>
          <w:rFonts w:ascii="Arial" w:hAnsi="Arial" w:cs="Arial"/>
          <w:bCs/>
          <w:sz w:val="24"/>
          <w:szCs w:val="24"/>
          <w:lang w:val="ru-RU"/>
        </w:rPr>
        <w:t>инфраструктуры</w:t>
      </w:r>
    </w:p>
    <w:p w:rsidR="0013656C" w:rsidRPr="009D0E6C" w:rsidRDefault="0013656C" w:rsidP="009D0E6C">
      <w:pPr>
        <w:spacing w:before="7"/>
        <w:ind w:left="12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Перспектива развития Шрамовского сельского поселения напрямую связана с развитием туристического сектора а так же с сельскохозяйственной отраслью и промышленностью в целом.</w:t>
      </w:r>
    </w:p>
    <w:p w:rsidR="0013656C" w:rsidRPr="009D0E6C" w:rsidRDefault="0013656C" w:rsidP="009D0E6C">
      <w:pPr>
        <w:spacing w:before="5"/>
        <w:ind w:left="12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Проведенный </w:t>
      </w:r>
      <w:r w:rsidRPr="009D0E6C">
        <w:rPr>
          <w:rFonts w:ascii="Arial" w:hAnsi="Arial" w:cs="Arial"/>
          <w:sz w:val="24"/>
          <w:szCs w:val="24"/>
        </w:rPr>
        <w:t>SWOT</w:t>
      </w:r>
      <w:r w:rsidRPr="009D0E6C">
        <w:rPr>
          <w:rFonts w:ascii="Arial" w:hAnsi="Arial" w:cs="Arial"/>
          <w:sz w:val="24"/>
          <w:szCs w:val="24"/>
          <w:lang w:val="ru-RU"/>
        </w:rPr>
        <w:t>-анализ социально-экономического положения муниципального образования показывает наличие следующих сильных  и слабых сторон, угроз и возможностей .</w:t>
      </w:r>
    </w:p>
    <w:p w:rsidR="0013656C" w:rsidRPr="009D0E6C" w:rsidRDefault="0013656C" w:rsidP="009D0E6C">
      <w:pPr>
        <w:spacing w:before="7"/>
        <w:ind w:left="12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</w:rPr>
        <w:t>SWOT</w:t>
      </w:r>
      <w:r w:rsidRPr="009D0E6C">
        <w:rPr>
          <w:rFonts w:ascii="Arial" w:hAnsi="Arial" w:cs="Arial"/>
          <w:sz w:val="24"/>
          <w:szCs w:val="24"/>
          <w:lang w:val="ru-RU"/>
        </w:rPr>
        <w:t>-анализ социально-экономического положения муниципального образования</w:t>
      </w:r>
    </w:p>
    <w:p w:rsidR="0013656C" w:rsidRPr="0013656C" w:rsidRDefault="0013656C" w:rsidP="009D0E6C">
      <w:pPr>
        <w:spacing w:before="7"/>
        <w:ind w:right="120"/>
        <w:jc w:val="right"/>
        <w:rPr>
          <w:sz w:val="28"/>
          <w:szCs w:val="28"/>
        </w:rPr>
      </w:pPr>
      <w:r w:rsidRPr="0013656C">
        <w:rPr>
          <w:sz w:val="28"/>
          <w:szCs w:val="28"/>
        </w:rPr>
        <w:t>Таблица 9</w:t>
      </w:r>
    </w:p>
    <w:p w:rsidR="0013656C" w:rsidRPr="0013656C" w:rsidRDefault="0013656C" w:rsidP="009D0E6C">
      <w:pPr>
        <w:spacing w:before="8" w:after="1"/>
        <w:rPr>
          <w:sz w:val="13"/>
          <w:szCs w:val="28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4820"/>
      </w:tblGrid>
      <w:tr w:rsidR="0013656C" w:rsidRPr="0013656C" w:rsidTr="0013656C">
        <w:trPr>
          <w:trHeight w:hRule="exact" w:val="434"/>
        </w:trPr>
        <w:tc>
          <w:tcPr>
            <w:tcW w:w="4818" w:type="dxa"/>
          </w:tcPr>
          <w:p w:rsidR="0013656C" w:rsidRPr="009D0E6C" w:rsidRDefault="0013656C" w:rsidP="009D0E6C">
            <w:pPr>
              <w:spacing w:before="55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Сильные стороны (факторы успеха)</w:t>
            </w:r>
          </w:p>
        </w:tc>
        <w:tc>
          <w:tcPr>
            <w:tcW w:w="4820" w:type="dxa"/>
          </w:tcPr>
          <w:p w:rsidR="0013656C" w:rsidRPr="009D0E6C" w:rsidRDefault="0013656C" w:rsidP="009D0E6C">
            <w:pPr>
              <w:spacing w:before="55"/>
              <w:ind w:left="692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Слабые стороны (проблемы)</w:t>
            </w:r>
          </w:p>
        </w:tc>
      </w:tr>
      <w:tr w:rsidR="0013656C" w:rsidRPr="0013656C" w:rsidTr="0013656C">
        <w:trPr>
          <w:trHeight w:hRule="exact" w:val="374"/>
        </w:trPr>
        <w:tc>
          <w:tcPr>
            <w:tcW w:w="4818" w:type="dxa"/>
            <w:tcBorders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30"/>
              </w:numPr>
              <w:tabs>
                <w:tab w:val="left" w:pos="774"/>
                <w:tab w:val="left" w:pos="775"/>
                <w:tab w:val="left" w:pos="3471"/>
              </w:tabs>
              <w:spacing w:before="72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Территориальные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особенности</w:t>
            </w:r>
          </w:p>
        </w:tc>
        <w:tc>
          <w:tcPr>
            <w:tcW w:w="4820" w:type="dxa"/>
            <w:tcBorders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9"/>
              </w:numPr>
              <w:tabs>
                <w:tab w:val="left" w:pos="902"/>
                <w:tab w:val="left" w:pos="903"/>
              </w:tabs>
              <w:spacing w:before="72"/>
              <w:ind w:hanging="84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Нехватка  профессиональных</w:t>
            </w:r>
            <w:r w:rsidRPr="009D0E6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кадров</w:t>
            </w:r>
          </w:p>
        </w:tc>
      </w:tr>
      <w:tr w:rsidR="0013656C" w:rsidRPr="005201B4" w:rsidTr="0013656C">
        <w:trPr>
          <w:trHeight w:hRule="exact" w:val="281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района;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во всех отраслях экономики района;</w:t>
            </w:r>
          </w:p>
        </w:tc>
      </w:tr>
      <w:tr w:rsidR="0013656C" w:rsidRPr="0013656C" w:rsidTr="0013656C">
        <w:trPr>
          <w:trHeight w:hRule="exact" w:val="295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8"/>
              </w:numPr>
              <w:tabs>
                <w:tab w:val="left" w:pos="774"/>
                <w:tab w:val="left" w:pos="775"/>
                <w:tab w:val="left" w:pos="3151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Благоприятное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географическое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7"/>
              </w:numPr>
              <w:tabs>
                <w:tab w:val="left" w:pos="776"/>
                <w:tab w:val="left" w:pos="777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Сложная демографическая</w:t>
            </w:r>
            <w:r w:rsidRPr="009D0E6C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ситуация;</w:t>
            </w:r>
          </w:p>
        </w:tc>
      </w:tr>
      <w:tr w:rsidR="0013656C" w:rsidRPr="0013656C" w:rsidTr="0013656C">
        <w:trPr>
          <w:trHeight w:hRule="exact" w:val="298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положение;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6"/>
              </w:numPr>
              <w:tabs>
                <w:tab w:val="left" w:pos="776"/>
                <w:tab w:val="left" w:pos="777"/>
                <w:tab w:val="left" w:pos="2131"/>
                <w:tab w:val="left" w:pos="3571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Низкий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объекты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жилищного</w:t>
            </w:r>
          </w:p>
        </w:tc>
      </w:tr>
      <w:tr w:rsidR="0013656C" w:rsidRPr="0013656C" w:rsidTr="0013656C">
        <w:trPr>
          <w:trHeight w:hRule="exact" w:val="276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5"/>
              </w:numPr>
              <w:tabs>
                <w:tab w:val="left" w:pos="774"/>
                <w:tab w:val="left" w:pos="775"/>
                <w:tab w:val="left" w:pos="3377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Развитая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транспортная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строительства;</w:t>
            </w:r>
          </w:p>
        </w:tc>
      </w:tr>
      <w:tr w:rsidR="0013656C" w:rsidRPr="005201B4" w:rsidTr="0013656C">
        <w:trPr>
          <w:trHeight w:hRule="exact" w:val="300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инфраструктура;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4"/>
              </w:numPr>
              <w:tabs>
                <w:tab w:val="left" w:pos="373"/>
                <w:tab w:val="left" w:pos="373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Тяжелое  положение  предприятий  АПК</w:t>
            </w:r>
            <w:r w:rsidRPr="009D0E6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</w:p>
        </w:tc>
      </w:tr>
      <w:tr w:rsidR="0013656C" w:rsidRPr="0013656C" w:rsidTr="0013656C">
        <w:trPr>
          <w:trHeight w:hRule="exact" w:val="276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3"/>
              </w:numPr>
              <w:tabs>
                <w:tab w:val="left" w:pos="339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Богатое культурно-историческое</w:t>
            </w:r>
            <w:r w:rsidRPr="009D0E6C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наследие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ЖКХ;</w:t>
            </w:r>
          </w:p>
        </w:tc>
      </w:tr>
      <w:tr w:rsidR="0013656C" w:rsidRPr="005201B4" w:rsidTr="0013656C">
        <w:trPr>
          <w:trHeight w:hRule="exact" w:val="298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и природно-ландшафтное окружение;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2"/>
              </w:numPr>
              <w:tabs>
                <w:tab w:val="left" w:pos="373"/>
                <w:tab w:val="left" w:pos="373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Высокая зависимость от бюджетов</w:t>
            </w:r>
            <w:r w:rsidRPr="009D0E6C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других</w:t>
            </w:r>
          </w:p>
        </w:tc>
      </w:tr>
      <w:tr w:rsidR="0013656C" w:rsidRPr="0013656C" w:rsidTr="0013656C">
        <w:trPr>
          <w:trHeight w:hRule="exact" w:val="276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1"/>
              </w:numPr>
              <w:tabs>
                <w:tab w:val="left" w:pos="339"/>
                <w:tab w:val="left" w:pos="1632"/>
                <w:tab w:val="left" w:pos="3691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Хороший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инвестиционный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потенциал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</w:tr>
      <w:tr w:rsidR="0013656C" w:rsidRPr="0013656C" w:rsidTr="0013656C">
        <w:trPr>
          <w:trHeight w:hRule="exact" w:val="300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территории;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0"/>
              </w:numPr>
              <w:tabs>
                <w:tab w:val="left" w:pos="373"/>
                <w:tab w:val="left" w:pos="373"/>
                <w:tab w:val="left" w:pos="1396"/>
                <w:tab w:val="left" w:pos="4332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Слабая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материально-техническая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база</w:t>
            </w:r>
          </w:p>
        </w:tc>
      </w:tr>
      <w:tr w:rsidR="0013656C" w:rsidRPr="005201B4" w:rsidTr="0013656C">
        <w:trPr>
          <w:trHeight w:hRule="exact" w:val="276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19"/>
              </w:numPr>
              <w:tabs>
                <w:tab w:val="left" w:pos="339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Водные</w:t>
            </w:r>
            <w:r w:rsidRPr="009D0E6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ресурсы;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объектов культурно-досугового назначения и</w:t>
            </w:r>
          </w:p>
        </w:tc>
      </w:tr>
      <w:tr w:rsidR="0013656C" w:rsidRPr="0013656C" w:rsidTr="0013656C">
        <w:trPr>
          <w:trHeight w:hRule="exact" w:val="310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18"/>
              </w:numPr>
              <w:tabs>
                <w:tab w:val="left" w:pos="339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Земельные</w:t>
            </w:r>
            <w:r w:rsidRPr="009D0E6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ресурсы;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учреждений физкультуры и спорта.</w:t>
            </w:r>
          </w:p>
        </w:tc>
      </w:tr>
      <w:tr w:rsidR="0013656C" w:rsidRPr="0013656C" w:rsidTr="0013656C">
        <w:trPr>
          <w:trHeight w:hRule="exact" w:val="299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17"/>
              </w:numPr>
              <w:tabs>
                <w:tab w:val="left" w:pos="339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Развитая инженерная</w:t>
            </w:r>
            <w:r w:rsidRPr="009D0E6C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инфраструктура;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13656C" w:rsidTr="0013656C">
        <w:trPr>
          <w:trHeight w:hRule="exact" w:val="287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16"/>
              </w:numPr>
              <w:tabs>
                <w:tab w:val="left" w:pos="339"/>
                <w:tab w:val="left" w:pos="1885"/>
                <w:tab w:val="left" w:pos="3382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Имеются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крупные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эффективные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13656C" w:rsidTr="0013656C">
        <w:trPr>
          <w:trHeight w:hRule="exact" w:val="312"/>
        </w:trPr>
        <w:tc>
          <w:tcPr>
            <w:tcW w:w="4818" w:type="dxa"/>
            <w:tcBorders>
              <w:top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предприятия.</w:t>
            </w:r>
          </w:p>
        </w:tc>
        <w:tc>
          <w:tcPr>
            <w:tcW w:w="4820" w:type="dxa"/>
            <w:tcBorders>
              <w:top w:val="nil"/>
            </w:tcBorders>
          </w:tcPr>
          <w:p w:rsidR="0013656C" w:rsidRPr="009D0E6C" w:rsidRDefault="0013656C" w:rsidP="009D0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56C" w:rsidRPr="0013656C" w:rsidRDefault="0013656C" w:rsidP="009D0E6C">
      <w:pPr>
        <w:sectPr w:rsidR="0013656C" w:rsidRPr="0013656C">
          <w:pgSz w:w="11900" w:h="16840"/>
          <w:pgMar w:top="520" w:right="720" w:bottom="840" w:left="1300" w:header="0" w:footer="593" w:gutter="0"/>
          <w:cols w:space="720"/>
        </w:sect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4820"/>
      </w:tblGrid>
      <w:tr w:rsidR="0013656C" w:rsidRPr="0013656C" w:rsidTr="0013656C">
        <w:trPr>
          <w:trHeight w:hRule="exact" w:val="386"/>
        </w:trPr>
        <w:tc>
          <w:tcPr>
            <w:tcW w:w="4818" w:type="dxa"/>
          </w:tcPr>
          <w:p w:rsidR="0013656C" w:rsidRPr="009D0E6C" w:rsidRDefault="0013656C" w:rsidP="009D0E6C">
            <w:pPr>
              <w:spacing w:before="55"/>
              <w:ind w:left="1687" w:right="1687"/>
              <w:jc w:val="center"/>
              <w:rPr>
                <w:rFonts w:ascii="Arial" w:hAnsi="Arial" w:cs="Arial"/>
                <w:sz w:val="24"/>
              </w:rPr>
            </w:pPr>
            <w:r w:rsidRPr="009D0E6C">
              <w:rPr>
                <w:rFonts w:ascii="Arial" w:hAnsi="Arial" w:cs="Arial"/>
                <w:sz w:val="24"/>
              </w:rPr>
              <w:lastRenderedPageBreak/>
              <w:t>Возможности</w:t>
            </w:r>
          </w:p>
        </w:tc>
        <w:tc>
          <w:tcPr>
            <w:tcW w:w="4820" w:type="dxa"/>
          </w:tcPr>
          <w:p w:rsidR="0013656C" w:rsidRPr="009D0E6C" w:rsidRDefault="0013656C" w:rsidP="009D0E6C">
            <w:pPr>
              <w:spacing w:before="55"/>
              <w:ind w:left="1615" w:right="1615"/>
              <w:jc w:val="center"/>
              <w:rPr>
                <w:rFonts w:ascii="Arial" w:hAnsi="Arial" w:cs="Arial"/>
                <w:sz w:val="24"/>
              </w:rPr>
            </w:pPr>
            <w:r w:rsidRPr="009D0E6C">
              <w:rPr>
                <w:rFonts w:ascii="Arial" w:hAnsi="Arial" w:cs="Arial"/>
                <w:sz w:val="24"/>
              </w:rPr>
              <w:t>Риски (угрозы)</w:t>
            </w:r>
          </w:p>
        </w:tc>
      </w:tr>
      <w:tr w:rsidR="0013656C" w:rsidRPr="005201B4" w:rsidTr="0013656C">
        <w:trPr>
          <w:trHeight w:hRule="exact" w:val="4988"/>
        </w:trPr>
        <w:tc>
          <w:tcPr>
            <w:tcW w:w="4818" w:type="dxa"/>
          </w:tcPr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74"/>
              <w:ind w:firstLine="0"/>
              <w:rPr>
                <w:rFonts w:ascii="Arial" w:hAnsi="Arial" w:cs="Arial"/>
                <w:sz w:val="24"/>
              </w:rPr>
            </w:pPr>
            <w:r w:rsidRPr="009D0E6C">
              <w:rPr>
                <w:rFonts w:ascii="Arial" w:hAnsi="Arial" w:cs="Arial"/>
                <w:sz w:val="24"/>
              </w:rPr>
              <w:t>Развитие туристических</w:t>
            </w:r>
            <w:r w:rsidRPr="009D0E6C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</w:rPr>
              <w:t>комплексов;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  <w:tab w:val="left" w:pos="2260"/>
                <w:tab w:val="left" w:pos="4100"/>
              </w:tabs>
              <w:spacing w:before="12"/>
              <w:ind w:right="53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Организация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новых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малых промышленных</w:t>
            </w:r>
            <w:r w:rsidRPr="009D0E6C">
              <w:rPr>
                <w:rFonts w:ascii="Arial" w:hAnsi="Arial" w:cs="Arial"/>
                <w:spacing w:val="-12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предприятий;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4"/>
              <w:ind w:right="55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Подготовка инвестиционных площадок для промышленного производства, малоэтажного</w:t>
            </w:r>
            <w:r w:rsidRPr="009D0E6C">
              <w:rPr>
                <w:rFonts w:ascii="Arial" w:hAnsi="Arial" w:cs="Arial"/>
                <w:spacing w:val="-14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строительства;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2"/>
              <w:ind w:right="57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Увеличение количества малых и средних предприятий в промышленности,</w:t>
            </w:r>
            <w:r w:rsidRPr="009D0E6C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торговле;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4"/>
              <w:ind w:right="1173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Применение энерго- и ресурсосберегающих технологий</w:t>
            </w:r>
            <w:r w:rsidRPr="009D0E6C">
              <w:rPr>
                <w:rFonts w:ascii="Arial" w:hAnsi="Arial" w:cs="Arial"/>
                <w:spacing w:val="-11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в учреждениях бюджетной</w:t>
            </w:r>
            <w:r w:rsidRPr="009D0E6C">
              <w:rPr>
                <w:rFonts w:ascii="Arial" w:hAnsi="Arial" w:cs="Arial"/>
                <w:spacing w:val="-13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сферы;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2"/>
              <w:ind w:right="58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Развитие спорта и культурно-досуговой деятельности;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  <w:tab w:val="left" w:pos="1903"/>
                <w:tab w:val="left" w:pos="3500"/>
                <w:tab w:val="left" w:pos="4633"/>
              </w:tabs>
              <w:spacing w:before="24"/>
              <w:ind w:right="52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Социальное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партнерство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бизнеса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и администрации района и</w:t>
            </w:r>
            <w:r w:rsidRPr="009D0E6C">
              <w:rPr>
                <w:rFonts w:ascii="Arial" w:hAnsi="Arial" w:cs="Arial"/>
                <w:spacing w:val="-16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поселения;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2"/>
              <w:ind w:right="54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Использование свободных промышленных площадок и производственных</w:t>
            </w:r>
            <w:r w:rsidRPr="009D0E6C">
              <w:rPr>
                <w:rFonts w:ascii="Arial" w:hAnsi="Arial" w:cs="Arial"/>
                <w:spacing w:val="-18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мощностей.</w:t>
            </w:r>
          </w:p>
        </w:tc>
        <w:tc>
          <w:tcPr>
            <w:tcW w:w="4820" w:type="dxa"/>
          </w:tcPr>
          <w:p w:rsidR="0013656C" w:rsidRPr="009D0E6C" w:rsidRDefault="0013656C" w:rsidP="009D0E6C">
            <w:pPr>
              <w:numPr>
                <w:ilvl w:val="0"/>
                <w:numId w:val="14"/>
              </w:numPr>
              <w:tabs>
                <w:tab w:val="left" w:pos="373"/>
                <w:tab w:val="left" w:pos="373"/>
                <w:tab w:val="left" w:pos="1320"/>
                <w:tab w:val="left" w:pos="3499"/>
                <w:tab w:val="left" w:pos="4412"/>
              </w:tabs>
              <w:spacing w:before="82"/>
              <w:ind w:right="51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Потеря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профессиональных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кадров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для предприятий и учреждений</w:t>
            </w:r>
            <w:r w:rsidRPr="009D0E6C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района;</w:t>
            </w:r>
          </w:p>
          <w:p w:rsidR="0013656C" w:rsidRPr="009D0E6C" w:rsidRDefault="0013656C" w:rsidP="009D0E6C">
            <w:pPr>
              <w:numPr>
                <w:ilvl w:val="0"/>
                <w:numId w:val="14"/>
              </w:numPr>
              <w:tabs>
                <w:tab w:val="left" w:pos="373"/>
                <w:tab w:val="left" w:pos="373"/>
              </w:tabs>
              <w:spacing w:before="14"/>
              <w:ind w:left="373"/>
              <w:rPr>
                <w:rFonts w:ascii="Arial" w:hAnsi="Arial" w:cs="Arial"/>
                <w:sz w:val="24"/>
              </w:rPr>
            </w:pPr>
            <w:r w:rsidRPr="009D0E6C">
              <w:rPr>
                <w:rFonts w:ascii="Arial" w:hAnsi="Arial" w:cs="Arial"/>
                <w:sz w:val="24"/>
              </w:rPr>
              <w:t>Обветшание жилищного</w:t>
            </w:r>
            <w:r w:rsidRPr="009D0E6C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</w:rPr>
              <w:t>фонда;</w:t>
            </w:r>
          </w:p>
          <w:p w:rsidR="0013656C" w:rsidRPr="009D0E6C" w:rsidRDefault="0013656C" w:rsidP="009D0E6C">
            <w:pPr>
              <w:numPr>
                <w:ilvl w:val="0"/>
                <w:numId w:val="14"/>
              </w:numPr>
              <w:tabs>
                <w:tab w:val="left" w:pos="373"/>
                <w:tab w:val="left" w:pos="373"/>
                <w:tab w:val="left" w:pos="1795"/>
                <w:tab w:val="left" w:pos="3536"/>
              </w:tabs>
              <w:spacing w:before="14"/>
              <w:ind w:right="55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Ухудшение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экологической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</w:r>
            <w:r w:rsidRPr="009D0E6C">
              <w:rPr>
                <w:rFonts w:ascii="Arial" w:hAnsi="Arial" w:cs="Arial"/>
                <w:spacing w:val="-1"/>
                <w:sz w:val="24"/>
                <w:lang w:val="ru-RU"/>
              </w:rPr>
              <w:t xml:space="preserve">обстановки, </w:t>
            </w:r>
            <w:r w:rsidRPr="009D0E6C">
              <w:rPr>
                <w:rFonts w:ascii="Arial" w:hAnsi="Arial" w:cs="Arial"/>
                <w:sz w:val="24"/>
                <w:lang w:val="ru-RU"/>
              </w:rPr>
              <w:t>истощение лесных  и водных</w:t>
            </w:r>
            <w:r w:rsidRPr="009D0E6C">
              <w:rPr>
                <w:rFonts w:ascii="Arial" w:hAnsi="Arial" w:cs="Arial"/>
                <w:spacing w:val="-13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ресурсов;</w:t>
            </w:r>
          </w:p>
          <w:p w:rsidR="0013656C" w:rsidRPr="009D0E6C" w:rsidRDefault="0013656C" w:rsidP="009D0E6C">
            <w:pPr>
              <w:numPr>
                <w:ilvl w:val="0"/>
                <w:numId w:val="14"/>
              </w:numPr>
              <w:tabs>
                <w:tab w:val="left" w:pos="373"/>
                <w:tab w:val="left" w:pos="373"/>
              </w:tabs>
              <w:spacing w:before="22"/>
              <w:ind w:right="53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Увеличение зависимости бюджета района от других бюджетов бюджетной системы</w:t>
            </w:r>
            <w:r w:rsidRPr="009D0E6C">
              <w:rPr>
                <w:rFonts w:ascii="Arial" w:hAnsi="Arial" w:cs="Arial"/>
                <w:spacing w:val="-17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РФ.</w:t>
            </w:r>
          </w:p>
        </w:tc>
      </w:tr>
    </w:tbl>
    <w:p w:rsidR="0013656C" w:rsidRPr="0013656C" w:rsidRDefault="0013656C" w:rsidP="009D0E6C">
      <w:pPr>
        <w:spacing w:before="4"/>
        <w:rPr>
          <w:sz w:val="12"/>
          <w:szCs w:val="28"/>
          <w:lang w:val="ru-RU"/>
        </w:rPr>
      </w:pPr>
    </w:p>
    <w:p w:rsidR="0013656C" w:rsidRPr="009D0E6C" w:rsidRDefault="0013656C" w:rsidP="009D0E6C">
      <w:pPr>
        <w:spacing w:before="64"/>
        <w:ind w:left="12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Как видно из данной таблицы, территория Шрамовского сельского поселения по состоянию на 01.01.2017 года является привлекательной для инвесторов.</w:t>
      </w:r>
    </w:p>
    <w:p w:rsidR="0013656C" w:rsidRPr="009D0E6C" w:rsidRDefault="0013656C" w:rsidP="009D0E6C">
      <w:pPr>
        <w:spacing w:before="7"/>
        <w:ind w:left="120" w:right="126" w:firstLine="967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С учетом имеющейся демографической ситуации в поселении, сложившихся рыночных цен на продукцию местных промышленных и сельскохозяйственных производителей на период до 2030 года высоких темпов развития и размещения транспортной инфраструктуры Шрамовского сельского поселения не планируется.</w:t>
      </w:r>
    </w:p>
    <w:p w:rsidR="0013656C" w:rsidRPr="009D0E6C" w:rsidRDefault="0013656C" w:rsidP="009D0E6C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9D0E6C" w:rsidRPr="009D0E6C" w:rsidRDefault="0013656C" w:rsidP="009D0E6C">
      <w:pPr>
        <w:numPr>
          <w:ilvl w:val="1"/>
          <w:numId w:val="34"/>
        </w:numPr>
        <w:tabs>
          <w:tab w:val="left" w:pos="1794"/>
          <w:tab w:val="left" w:pos="2468"/>
          <w:tab w:val="left" w:pos="4440"/>
          <w:tab w:val="left" w:pos="5799"/>
          <w:tab w:val="left" w:pos="7752"/>
        </w:tabs>
        <w:ind w:right="127"/>
        <w:rPr>
          <w:sz w:val="28"/>
          <w:lang w:val="ru-RU"/>
        </w:rPr>
      </w:pPr>
      <w:bookmarkStart w:id="23" w:name="2.12_Оценка_нормативно-правовой_базы,_не"/>
      <w:bookmarkEnd w:id="23"/>
      <w:r w:rsidRPr="009D0E6C">
        <w:rPr>
          <w:rFonts w:ascii="Arial" w:hAnsi="Arial" w:cs="Arial"/>
          <w:sz w:val="24"/>
          <w:szCs w:val="24"/>
          <w:lang w:val="ru-RU"/>
        </w:rPr>
        <w:t>Оценка нормативно-правовой базы, необходимой для функционирования и развития транспортной инфраструктуры</w:t>
      </w:r>
      <w:r w:rsidR="009D0E6C">
        <w:rPr>
          <w:b/>
          <w:sz w:val="28"/>
          <w:lang w:val="ru-RU"/>
        </w:rPr>
        <w:t xml:space="preserve"> </w:t>
      </w:r>
    </w:p>
    <w:p w:rsidR="0013656C" w:rsidRPr="009D0E6C" w:rsidRDefault="0013656C" w:rsidP="009D0E6C">
      <w:pPr>
        <w:numPr>
          <w:ilvl w:val="1"/>
          <w:numId w:val="34"/>
        </w:numPr>
        <w:tabs>
          <w:tab w:val="left" w:pos="1794"/>
          <w:tab w:val="left" w:pos="2468"/>
          <w:tab w:val="left" w:pos="4440"/>
          <w:tab w:val="left" w:pos="5799"/>
          <w:tab w:val="left" w:pos="7752"/>
        </w:tabs>
        <w:ind w:right="127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Программа</w:t>
      </w:r>
      <w:r w:rsidRPr="009D0E6C">
        <w:rPr>
          <w:rFonts w:ascii="Arial" w:hAnsi="Arial" w:cs="Arial"/>
          <w:sz w:val="24"/>
          <w:szCs w:val="24"/>
          <w:lang w:val="ru-RU"/>
        </w:rPr>
        <w:tab/>
        <w:t>комплексного</w:t>
      </w:r>
      <w:r w:rsidRPr="009D0E6C">
        <w:rPr>
          <w:rFonts w:ascii="Arial" w:hAnsi="Arial" w:cs="Arial"/>
          <w:sz w:val="24"/>
          <w:szCs w:val="24"/>
          <w:lang w:val="ru-RU"/>
        </w:rPr>
        <w:tab/>
        <w:t>развития</w:t>
      </w:r>
      <w:r w:rsidRPr="009D0E6C">
        <w:rPr>
          <w:rFonts w:ascii="Arial" w:hAnsi="Arial" w:cs="Arial"/>
          <w:sz w:val="24"/>
          <w:szCs w:val="24"/>
          <w:lang w:val="ru-RU"/>
        </w:rPr>
        <w:tab/>
        <w:t>транспортной</w:t>
      </w:r>
      <w:r w:rsidRPr="009D0E6C">
        <w:rPr>
          <w:rFonts w:ascii="Arial" w:hAnsi="Arial" w:cs="Arial"/>
          <w:sz w:val="24"/>
          <w:szCs w:val="24"/>
          <w:lang w:val="ru-RU"/>
        </w:rPr>
        <w:tab/>
      </w:r>
      <w:r w:rsidRPr="009D0E6C">
        <w:rPr>
          <w:rFonts w:ascii="Arial" w:hAnsi="Arial" w:cs="Arial"/>
          <w:spacing w:val="-1"/>
          <w:sz w:val="24"/>
          <w:szCs w:val="24"/>
          <w:lang w:val="ru-RU"/>
        </w:rPr>
        <w:t>инфраструктуры</w:t>
      </w:r>
    </w:p>
    <w:p w:rsidR="0013656C" w:rsidRPr="009D0E6C" w:rsidRDefault="0013656C" w:rsidP="009D0E6C">
      <w:pPr>
        <w:spacing w:before="5"/>
        <w:ind w:left="120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Шрамовского сельского поселения на 2017-2030 г. подготовлена на основании следующих нормативно-правовых документов: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66"/>
        </w:tabs>
        <w:spacing w:before="5"/>
        <w:ind w:firstLine="708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Градостроительный  кодекс РФ от 29 декабря 2004</w:t>
      </w:r>
      <w:r w:rsidRPr="009D0E6C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№190-ФЗ;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64"/>
        </w:tabs>
        <w:spacing w:before="162"/>
        <w:ind w:right="13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Федеральный закон от 29 декабря 2014 года №456-ФЗ «О внесении изменений в Градостроительный кодекс РФ и отдельные законные акты</w:t>
      </w:r>
      <w:r w:rsidRPr="009D0E6C">
        <w:rPr>
          <w:rFonts w:ascii="Arial" w:hAnsi="Arial" w:cs="Arial"/>
          <w:spacing w:val="-41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РФ»;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82"/>
        </w:tabs>
        <w:spacing w:before="7"/>
        <w:ind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Федеральный закон от 06 октября 2003 года №131-ФЗ «Об общих принципах</w:t>
      </w:r>
      <w:r w:rsidRPr="009D0E6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организации</w:t>
      </w:r>
      <w:r w:rsidRPr="009D0E6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местного</w:t>
      </w:r>
      <w:r w:rsidRPr="009D0E6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самоуправления</w:t>
      </w:r>
      <w:r w:rsidRPr="009D0E6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в</w:t>
      </w:r>
      <w:r w:rsidRPr="009D0E6C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Российской</w:t>
      </w:r>
      <w:r w:rsidRPr="009D0E6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Федерации»;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978"/>
        </w:tabs>
        <w:spacing w:before="48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Pr="009D0E6C">
        <w:rPr>
          <w:rFonts w:ascii="Arial" w:hAnsi="Arial" w:cs="Arial"/>
          <w:spacing w:val="-40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Федерации»;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130"/>
        </w:tabs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Федеральный закон от 09.02.2007 №16-ФЗ «О транспортной безопасности»;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86"/>
        </w:tabs>
        <w:spacing w:before="5"/>
        <w:ind w:left="100"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Постановление Правительства РФ от 23.10.1993г. №1090 (ред. От 21.01.2016 г.) «О правилах дорожного</w:t>
      </w:r>
      <w:r w:rsidRPr="009D0E6C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движения»;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20"/>
        </w:tabs>
        <w:spacing w:before="5"/>
        <w:ind w:left="100"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</w:t>
      </w:r>
      <w:r w:rsidRPr="009D0E6C">
        <w:rPr>
          <w:rFonts w:ascii="Arial" w:hAnsi="Arial" w:cs="Arial"/>
          <w:spacing w:val="-2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года»;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06"/>
        </w:tabs>
        <w:spacing w:before="7"/>
        <w:ind w:left="100" w:right="127" w:firstLine="708"/>
        <w:jc w:val="both"/>
        <w:rPr>
          <w:rFonts w:ascii="Arial" w:hAnsi="Arial" w:cs="Arial"/>
          <w:sz w:val="24"/>
          <w:szCs w:val="24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Поручение президента Российской Федерации от 25 декабря 2015 года Пр-№1440 «Об утверждении требований к программам комплексного развития транспортной инфраструктуры поселений, городских округов». </w:t>
      </w:r>
      <w:r w:rsidRPr="009D0E6C">
        <w:rPr>
          <w:rFonts w:ascii="Arial" w:hAnsi="Arial" w:cs="Arial"/>
          <w:sz w:val="24"/>
          <w:szCs w:val="24"/>
        </w:rPr>
        <w:t>Постановление правительства</w:t>
      </w:r>
      <w:r w:rsidRPr="009D0E6C">
        <w:rPr>
          <w:rFonts w:ascii="Arial" w:hAnsi="Arial" w:cs="Arial"/>
          <w:spacing w:val="-12"/>
          <w:sz w:val="24"/>
          <w:szCs w:val="24"/>
        </w:rPr>
        <w:t xml:space="preserve"> </w:t>
      </w:r>
      <w:r w:rsidRPr="009D0E6C">
        <w:rPr>
          <w:rFonts w:ascii="Arial" w:hAnsi="Arial" w:cs="Arial"/>
          <w:sz w:val="24"/>
          <w:szCs w:val="24"/>
        </w:rPr>
        <w:t>РФ;</w:t>
      </w:r>
    </w:p>
    <w:p w:rsidR="0013656C" w:rsidRPr="009D0E6C" w:rsidRDefault="0013656C" w:rsidP="009D0E6C">
      <w:pPr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В соответствии с изложенной в Программе политикой администрация Шрамовского сельского поселения Россошанского района должна разрабатывать муниципальные программы, конкретизировать мероприятия, способствующие </w:t>
      </w:r>
      <w:r w:rsidRPr="009D0E6C">
        <w:rPr>
          <w:rFonts w:ascii="Arial" w:hAnsi="Arial" w:cs="Arial"/>
          <w:sz w:val="24"/>
          <w:szCs w:val="24"/>
          <w:lang w:val="ru-RU"/>
        </w:rPr>
        <w:lastRenderedPageBreak/>
        <w:t>достижению стратегических целей и решению поставленных Программой задач.</w:t>
      </w:r>
    </w:p>
    <w:p w:rsidR="0013656C" w:rsidRPr="009D0E6C" w:rsidRDefault="0013656C" w:rsidP="009D0E6C">
      <w:pPr>
        <w:rPr>
          <w:rFonts w:ascii="Arial" w:hAnsi="Arial" w:cs="Arial"/>
          <w:sz w:val="24"/>
          <w:szCs w:val="24"/>
          <w:lang w:val="ru-RU"/>
        </w:rPr>
      </w:pPr>
    </w:p>
    <w:p w:rsidR="0013656C" w:rsidRPr="009D0E6C" w:rsidRDefault="0013656C" w:rsidP="009D0E6C">
      <w:pPr>
        <w:numPr>
          <w:ilvl w:val="1"/>
          <w:numId w:val="34"/>
        </w:numPr>
        <w:tabs>
          <w:tab w:val="left" w:pos="1550"/>
        </w:tabs>
        <w:outlineLvl w:val="2"/>
        <w:rPr>
          <w:rFonts w:ascii="Arial" w:hAnsi="Arial" w:cs="Arial"/>
          <w:bCs/>
          <w:sz w:val="24"/>
          <w:szCs w:val="24"/>
        </w:rPr>
      </w:pPr>
      <w:bookmarkStart w:id="24" w:name="2.13_Оценка_финансирования_транспортной_"/>
      <w:bookmarkStart w:id="25" w:name="_TOC_250010"/>
      <w:bookmarkEnd w:id="24"/>
      <w:r w:rsidRPr="009D0E6C">
        <w:rPr>
          <w:rFonts w:ascii="Arial" w:hAnsi="Arial" w:cs="Arial"/>
          <w:bCs/>
          <w:sz w:val="24"/>
          <w:szCs w:val="24"/>
        </w:rPr>
        <w:t>Оценка финансирования транспортной</w:t>
      </w:r>
      <w:r w:rsidRPr="009D0E6C">
        <w:rPr>
          <w:rFonts w:ascii="Arial" w:hAnsi="Arial" w:cs="Arial"/>
          <w:bCs/>
          <w:spacing w:val="-30"/>
          <w:sz w:val="24"/>
          <w:szCs w:val="24"/>
        </w:rPr>
        <w:t xml:space="preserve"> </w:t>
      </w:r>
      <w:bookmarkEnd w:id="25"/>
      <w:r w:rsidRPr="009D0E6C">
        <w:rPr>
          <w:rFonts w:ascii="Arial" w:hAnsi="Arial" w:cs="Arial"/>
          <w:bCs/>
          <w:sz w:val="24"/>
          <w:szCs w:val="24"/>
        </w:rPr>
        <w:t>инфраструктуры</w:t>
      </w:r>
    </w:p>
    <w:p w:rsidR="0013656C" w:rsidRPr="009D0E6C" w:rsidRDefault="0013656C" w:rsidP="009D0E6C">
      <w:pPr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Состояние сети дорог определяется своевременностью, полнотой и качеством выполнения работ по содержанию, ремонту и капитальному  ремонту, и зависит напрямую от объемов финансирования и стратегии распределения финансовых ресурсов в условиях их ограниченных</w:t>
      </w:r>
      <w:r w:rsidRPr="009D0E6C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объемов.</w:t>
      </w:r>
    </w:p>
    <w:p w:rsidR="0013656C" w:rsidRPr="009D0E6C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Недофинансирование  дорожной  отрасли,  в  условиях  постоянного  роста интенсивности движения, изменения состава движения в сторону увеличения грузоподъемности транспортных средств, приводит к разрушению дорожного покрытия, несоблюдению межремонтных сроков, накоплению количества участков недоремонта и увеличивает протяженность изношенных автомобильных дорог. В результате разрушение дорожных конструкций    </w:t>
      </w:r>
      <w:r w:rsidRPr="009D0E6C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идет</w:t>
      </w:r>
    </w:p>
    <w:p w:rsidR="0013656C" w:rsidRPr="00BC7E46" w:rsidRDefault="0013656C" w:rsidP="00BC7E46">
      <w:pPr>
        <w:spacing w:before="48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прогрессирующими темпами и стоимость их ремонта становится сопоставимой со стоимостью строительства новых дорог.</w:t>
      </w:r>
    </w:p>
    <w:p w:rsidR="0013656C" w:rsidRPr="00BC7E46" w:rsidRDefault="0013656C" w:rsidP="00BC7E46">
      <w:pPr>
        <w:tabs>
          <w:tab w:val="left" w:pos="623"/>
          <w:tab w:val="left" w:pos="1006"/>
          <w:tab w:val="left" w:pos="1510"/>
          <w:tab w:val="left" w:pos="1732"/>
          <w:tab w:val="left" w:pos="1787"/>
          <w:tab w:val="left" w:pos="1896"/>
          <w:tab w:val="left" w:pos="1949"/>
          <w:tab w:val="left" w:pos="2091"/>
          <w:tab w:val="left" w:pos="2634"/>
          <w:tab w:val="left" w:pos="2803"/>
          <w:tab w:val="left" w:pos="3099"/>
          <w:tab w:val="left" w:pos="3421"/>
          <w:tab w:val="left" w:pos="3470"/>
          <w:tab w:val="left" w:pos="3822"/>
          <w:tab w:val="left" w:pos="4147"/>
          <w:tab w:val="left" w:pos="4471"/>
          <w:tab w:val="left" w:pos="4712"/>
          <w:tab w:val="left" w:pos="4824"/>
          <w:tab w:val="left" w:pos="5279"/>
          <w:tab w:val="left" w:pos="5939"/>
          <w:tab w:val="left" w:pos="6091"/>
          <w:tab w:val="left" w:pos="6347"/>
          <w:tab w:val="left" w:pos="6458"/>
          <w:tab w:val="left" w:pos="6718"/>
          <w:tab w:val="left" w:pos="7360"/>
          <w:tab w:val="left" w:pos="8033"/>
          <w:tab w:val="left" w:pos="8078"/>
          <w:tab w:val="left" w:pos="8193"/>
          <w:tab w:val="left" w:pos="8453"/>
          <w:tab w:val="left" w:pos="8526"/>
          <w:tab w:val="left" w:pos="9061"/>
          <w:tab w:val="left" w:pos="9435"/>
        </w:tabs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Сохранность существующих дорог и искусственных сооружений</w:t>
      </w:r>
      <w:r w:rsidRPr="00BC7E46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на</w:t>
      </w:r>
      <w:r w:rsidRPr="00BC7E46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них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во многом зависит и от нормативного круглогодичного</w:t>
      </w:r>
      <w:r w:rsidRPr="00BC7E46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содержания,</w:t>
      </w:r>
      <w:r w:rsidRPr="00BC7E46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что включает в себя комплекс мероприятий по</w:t>
      </w:r>
      <w:r w:rsidRPr="00BC7E46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предупреждению</w:t>
      </w:r>
      <w:r w:rsidRPr="00BC7E4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преждевременного разрушения</w:t>
      </w:r>
      <w:r w:rsidRPr="00BC7E46">
        <w:rPr>
          <w:rFonts w:ascii="Arial" w:hAnsi="Arial" w:cs="Arial"/>
          <w:sz w:val="24"/>
          <w:szCs w:val="24"/>
          <w:lang w:val="ru-RU"/>
        </w:rPr>
        <w:tab/>
        <w:t>и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износа</w:t>
      </w:r>
      <w:r w:rsidRPr="00BC7E46">
        <w:rPr>
          <w:rFonts w:ascii="Arial" w:hAnsi="Arial" w:cs="Arial"/>
          <w:sz w:val="24"/>
          <w:szCs w:val="24"/>
          <w:lang w:val="ru-RU"/>
        </w:rPr>
        <w:tab/>
        <w:t>конструктивных</w:t>
      </w:r>
      <w:r w:rsidRPr="00BC7E46">
        <w:rPr>
          <w:rFonts w:ascii="Arial" w:hAnsi="Arial" w:cs="Arial"/>
          <w:sz w:val="24"/>
          <w:szCs w:val="24"/>
          <w:lang w:val="ru-RU"/>
        </w:rPr>
        <w:tab/>
        <w:t>элементов</w:t>
      </w:r>
      <w:r w:rsidRPr="00BC7E46">
        <w:rPr>
          <w:rFonts w:ascii="Arial" w:hAnsi="Arial" w:cs="Arial"/>
          <w:sz w:val="24"/>
          <w:szCs w:val="24"/>
          <w:lang w:val="ru-RU"/>
        </w:rPr>
        <w:tab/>
        <w:t>автодорог,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а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также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2"/>
          <w:sz w:val="24"/>
          <w:szCs w:val="24"/>
          <w:lang w:val="ru-RU"/>
        </w:rPr>
        <w:t xml:space="preserve">по </w:t>
      </w:r>
      <w:r w:rsidRPr="00BC7E46">
        <w:rPr>
          <w:rFonts w:ascii="Arial" w:hAnsi="Arial" w:cs="Arial"/>
          <w:sz w:val="24"/>
          <w:szCs w:val="24"/>
          <w:lang w:val="ru-RU"/>
        </w:rPr>
        <w:t>сохранению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их</w:t>
      </w:r>
      <w:r w:rsidRPr="00BC7E46">
        <w:rPr>
          <w:rFonts w:ascii="Arial" w:hAnsi="Arial" w:cs="Arial"/>
          <w:sz w:val="24"/>
          <w:szCs w:val="24"/>
          <w:lang w:val="ru-RU"/>
        </w:rPr>
        <w:tab/>
        <w:t>текущего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транспортно-эксплуатационного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состояния. </w:t>
      </w:r>
      <w:r w:rsidRPr="00BC7E46">
        <w:rPr>
          <w:rFonts w:ascii="Arial" w:hAnsi="Arial" w:cs="Arial"/>
          <w:sz w:val="24"/>
          <w:szCs w:val="24"/>
          <w:lang w:val="ru-RU"/>
        </w:rPr>
        <w:t>Выполнение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необходимых</w:t>
      </w:r>
      <w:r w:rsidRPr="00BC7E46">
        <w:rPr>
          <w:rFonts w:ascii="Arial" w:hAnsi="Arial" w:cs="Arial"/>
          <w:sz w:val="24"/>
          <w:szCs w:val="24"/>
          <w:lang w:val="ru-RU"/>
        </w:rPr>
        <w:tab/>
        <w:t>установленных</w:t>
      </w:r>
      <w:r w:rsidRPr="00BC7E46">
        <w:rPr>
          <w:rFonts w:ascii="Arial" w:hAnsi="Arial" w:cs="Arial"/>
          <w:sz w:val="24"/>
          <w:szCs w:val="24"/>
          <w:lang w:val="ru-RU"/>
        </w:rPr>
        <w:tab/>
        <w:t>сезонных</w:t>
      </w:r>
      <w:r w:rsidRPr="00BC7E46">
        <w:rPr>
          <w:rFonts w:ascii="Arial" w:hAnsi="Arial" w:cs="Arial"/>
          <w:sz w:val="24"/>
          <w:szCs w:val="24"/>
          <w:lang w:val="ru-RU"/>
        </w:rPr>
        <w:tab/>
        <w:t>нормативов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работ </w:t>
      </w:r>
      <w:r w:rsidRPr="00BC7E46">
        <w:rPr>
          <w:rFonts w:ascii="Arial" w:hAnsi="Arial" w:cs="Arial"/>
          <w:sz w:val="24"/>
          <w:szCs w:val="24"/>
          <w:lang w:val="ru-RU"/>
        </w:rPr>
        <w:t>позволяет</w:t>
      </w:r>
      <w:r w:rsidRPr="00BC7E46">
        <w:rPr>
          <w:rFonts w:ascii="Arial" w:hAnsi="Arial" w:cs="Arial"/>
          <w:sz w:val="24"/>
          <w:szCs w:val="24"/>
          <w:lang w:val="ru-RU"/>
        </w:rPr>
        <w:tab/>
        <w:t>поддерживать</w:t>
      </w:r>
      <w:r w:rsidRPr="00BC7E46">
        <w:rPr>
          <w:rFonts w:ascii="Arial" w:hAnsi="Arial" w:cs="Arial"/>
          <w:sz w:val="24"/>
          <w:szCs w:val="24"/>
          <w:lang w:val="ru-RU"/>
        </w:rPr>
        <w:tab/>
        <w:t>дороги</w:t>
      </w:r>
      <w:r w:rsidRPr="00BC7E46">
        <w:rPr>
          <w:rFonts w:ascii="Arial" w:hAnsi="Arial" w:cs="Arial"/>
          <w:sz w:val="24"/>
          <w:szCs w:val="24"/>
          <w:lang w:val="ru-RU"/>
        </w:rPr>
        <w:tab/>
        <w:t>в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состоянии,</w:t>
      </w:r>
      <w:r w:rsidRPr="00BC7E46">
        <w:rPr>
          <w:rFonts w:ascii="Arial" w:hAnsi="Arial" w:cs="Arial"/>
          <w:sz w:val="24"/>
          <w:szCs w:val="24"/>
          <w:lang w:val="ru-RU"/>
        </w:rPr>
        <w:tab/>
        <w:t>отвечающем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нормативным </w:t>
      </w:r>
      <w:r w:rsidRPr="00BC7E46">
        <w:rPr>
          <w:rFonts w:ascii="Arial" w:hAnsi="Arial" w:cs="Arial"/>
          <w:sz w:val="24"/>
          <w:szCs w:val="24"/>
          <w:lang w:val="ru-RU"/>
        </w:rPr>
        <w:t>требованиям, стандартам, обеспечивающим безопасность</w:t>
      </w:r>
      <w:r w:rsidRPr="00BC7E46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дорожного</w:t>
      </w:r>
      <w:r w:rsidRPr="00BC7E4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движения. Недостаточные объемы ремонта и содержания автомобильных</w:t>
      </w:r>
      <w:r w:rsidRPr="00BC7E46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дорог</w:t>
      </w:r>
      <w:r w:rsidRPr="00BC7E46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не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только отрицательно влияют на технико-эксплуатационные</w:t>
      </w:r>
      <w:r w:rsidRPr="00BC7E46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показатели</w:t>
      </w:r>
      <w:r w:rsidRPr="00BC7E46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дорог, но</w:t>
      </w:r>
      <w:r w:rsidRPr="00BC7E46">
        <w:rPr>
          <w:rFonts w:ascii="Arial" w:hAnsi="Arial" w:cs="Arial"/>
          <w:sz w:val="24"/>
          <w:szCs w:val="24"/>
          <w:lang w:val="ru-RU"/>
        </w:rPr>
        <w:tab/>
        <w:t>и</w:t>
      </w:r>
      <w:r w:rsidRPr="00BC7E46">
        <w:rPr>
          <w:rFonts w:ascii="Arial" w:hAnsi="Arial" w:cs="Arial"/>
          <w:sz w:val="24"/>
          <w:szCs w:val="24"/>
          <w:lang w:val="ru-RU"/>
        </w:rPr>
        <w:tab/>
        <w:t>увеличивают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транспортные</w:t>
      </w:r>
      <w:r w:rsidRPr="00BC7E46">
        <w:rPr>
          <w:rFonts w:ascii="Arial" w:hAnsi="Arial" w:cs="Arial"/>
          <w:sz w:val="24"/>
          <w:szCs w:val="24"/>
          <w:lang w:val="ru-RU"/>
        </w:rPr>
        <w:tab/>
        <w:t>издержки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в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экономике,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ограничивают </w:t>
      </w:r>
      <w:r w:rsidRPr="00BC7E46">
        <w:rPr>
          <w:rFonts w:ascii="Arial" w:hAnsi="Arial" w:cs="Arial"/>
          <w:sz w:val="24"/>
          <w:szCs w:val="24"/>
          <w:lang w:val="ru-RU"/>
        </w:rPr>
        <w:t>транспортную доступность городских и сельских территорий,</w:t>
      </w:r>
      <w:r w:rsidRPr="00BC7E4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тем</w:t>
      </w:r>
      <w:r w:rsidRPr="00BC7E46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самым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усугубляя положение в социальной сфере, вызывая</w:t>
      </w:r>
      <w:r w:rsidRPr="00BC7E46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недовольство</w:t>
      </w:r>
      <w:r w:rsidRPr="00BC7E46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населения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отсутствием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комфортной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 xml:space="preserve">среды   проживания, </w:t>
      </w:r>
      <w:r w:rsidRPr="00BC7E46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 xml:space="preserve">несвоевременным </w:t>
      </w:r>
      <w:r w:rsidRPr="00BC7E46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оказанием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 xml:space="preserve">срочной и профилактической медицинской помощи, нерегулярным </w:t>
      </w:r>
      <w:r w:rsidRPr="00BC7E4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движением</w:t>
      </w:r>
    </w:p>
    <w:p w:rsidR="00BC7E46" w:rsidRDefault="0013656C" w:rsidP="00BC7E46">
      <w:pPr>
        <w:spacing w:before="5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школьных автобусов, рейсовых маршрутов.</w:t>
      </w:r>
    </w:p>
    <w:p w:rsidR="0013656C" w:rsidRPr="00BC7E46" w:rsidRDefault="0013656C" w:rsidP="00BC7E46">
      <w:pPr>
        <w:spacing w:before="5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Кроме того, неудовлетворительные дорожные условия способствуют возникновению дорожно-транспортных происшествий (далее – ДТП) в каждом восьмом зарегистрированном случае.</w:t>
      </w:r>
    </w:p>
    <w:p w:rsidR="0013656C" w:rsidRPr="00BC7E46" w:rsidRDefault="0013656C" w:rsidP="00BC7E46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В сложившейся на сегодняшний момент ситуации в сфере дорожного хозяйства основным направлением дорожной деятельности  является сохранение существующей сети автомобильных дорог, улучшение ее транспортно-эксплуатационных показателей, соответствующих действующим нормативам. В этой связи на первый план выходят работы по содержанию и эксплуатации дорог с целью максимально возможного снижения количества проблемных участков автомобильных дорог и сооружений на них.</w:t>
      </w:r>
    </w:p>
    <w:p w:rsidR="0013656C" w:rsidRPr="00BC7E46" w:rsidRDefault="0013656C" w:rsidP="00BC7E46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Предоставление и расходование средств дорожного фонда Шрамовского сельского поселения осуществляется в объемах, определенных Законом Воронежской области об областном бюджете на очередной финансовый год    и</w:t>
      </w:r>
    </w:p>
    <w:p w:rsidR="0013656C" w:rsidRPr="00BC7E46" w:rsidRDefault="0013656C" w:rsidP="00BC7E46">
      <w:pPr>
        <w:spacing w:before="48"/>
        <w:ind w:left="120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плановый период и по направлениям определенным решением администрации Шрамовского сельского поселения.</w:t>
      </w:r>
    </w:p>
    <w:p w:rsidR="0013656C" w:rsidRPr="00BC7E46" w:rsidRDefault="0013656C" w:rsidP="00BC7E46">
      <w:pPr>
        <w:spacing w:before="7"/>
        <w:ind w:left="12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Финансовой основой реализации муниципальной программы являются средства бюджета Шрамовского сельского поселения.</w:t>
      </w:r>
    </w:p>
    <w:p w:rsidR="0013656C" w:rsidRPr="00BC7E46" w:rsidRDefault="0013656C" w:rsidP="00BC7E46">
      <w:pPr>
        <w:spacing w:before="7"/>
        <w:ind w:left="12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Указанные в Программе объемы финансирования отдельных  мероприятий из бюджета поселения являются предполагаемыми. Объемы ассигнований подлежат уточнению исходя из возможностей бюджета Шрамовского сельского поселения на соответствующий финансовый</w:t>
      </w:r>
      <w:r w:rsidRPr="00BC7E46">
        <w:rPr>
          <w:rFonts w:ascii="Arial" w:hAnsi="Arial" w:cs="Arial"/>
          <w:spacing w:val="-37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год.</w:t>
      </w:r>
    </w:p>
    <w:p w:rsidR="0013656C" w:rsidRPr="00BC7E46" w:rsidRDefault="0013656C" w:rsidP="00BC7E46">
      <w:pPr>
        <w:spacing w:before="7"/>
        <w:ind w:left="12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Ежегодные объемы финансирования Программы определяются в соответствии с утвержденным бюджетом Шрамовского сельского поселения на соответствующий финансовый год и с учетом дополнительных источников финансирования.</w:t>
      </w:r>
    </w:p>
    <w:p w:rsidR="0013656C" w:rsidRPr="00BC7E46" w:rsidRDefault="0013656C" w:rsidP="00BC7E46">
      <w:pPr>
        <w:spacing w:before="7"/>
        <w:ind w:left="12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lastRenderedPageBreak/>
        <w:t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13656C" w:rsidRPr="00BC7E46" w:rsidRDefault="0013656C" w:rsidP="00BC7E46">
      <w:pPr>
        <w:spacing w:before="5"/>
        <w:ind w:left="12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Перечень муниципальных программ, по которым осуществляет финансирование работ на содержание, ремонт, капитальный ремонт и строительство объектов транспортной инфраструктуры сельского поселения приведен в таблице .</w:t>
      </w:r>
    </w:p>
    <w:p w:rsidR="0013656C" w:rsidRPr="00BC7E46" w:rsidRDefault="0013656C" w:rsidP="00BC7E46">
      <w:pPr>
        <w:spacing w:before="5"/>
        <w:ind w:right="120"/>
        <w:jc w:val="right"/>
        <w:rPr>
          <w:rFonts w:ascii="Arial" w:hAnsi="Arial" w:cs="Arial"/>
          <w:sz w:val="24"/>
          <w:szCs w:val="24"/>
        </w:rPr>
      </w:pPr>
      <w:r w:rsidRPr="00BC7E46">
        <w:rPr>
          <w:rFonts w:ascii="Arial" w:hAnsi="Arial" w:cs="Arial"/>
          <w:sz w:val="24"/>
          <w:szCs w:val="24"/>
        </w:rPr>
        <w:t>Таблица 10</w:t>
      </w:r>
    </w:p>
    <w:p w:rsidR="0013656C" w:rsidRPr="00BC7E46" w:rsidRDefault="0013656C" w:rsidP="00BC7E46">
      <w:pPr>
        <w:spacing w:before="10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8"/>
        <w:gridCol w:w="4190"/>
      </w:tblGrid>
      <w:tr w:rsidR="0013656C" w:rsidRPr="00BC7E46" w:rsidTr="0013656C">
        <w:trPr>
          <w:trHeight w:hRule="exact" w:val="432"/>
        </w:trPr>
        <w:tc>
          <w:tcPr>
            <w:tcW w:w="5448" w:type="dxa"/>
          </w:tcPr>
          <w:p w:rsidR="0013656C" w:rsidRPr="00BC7E46" w:rsidRDefault="0013656C" w:rsidP="00BC7E46">
            <w:pPr>
              <w:spacing w:before="55"/>
              <w:ind w:left="1454" w:right="49"/>
              <w:rPr>
                <w:rFonts w:ascii="Arial" w:hAnsi="Arial" w:cs="Arial"/>
                <w:sz w:val="24"/>
                <w:szCs w:val="24"/>
              </w:rPr>
            </w:pPr>
            <w:r w:rsidRPr="00BC7E46">
              <w:rPr>
                <w:rFonts w:ascii="Arial" w:hAnsi="Arial" w:cs="Arial"/>
                <w:sz w:val="24"/>
                <w:szCs w:val="24"/>
              </w:rPr>
              <w:t>Название программы</w:t>
            </w:r>
          </w:p>
        </w:tc>
        <w:tc>
          <w:tcPr>
            <w:tcW w:w="4190" w:type="dxa"/>
          </w:tcPr>
          <w:p w:rsidR="0013656C" w:rsidRPr="00BC7E46" w:rsidRDefault="0013656C" w:rsidP="00BC7E46">
            <w:pPr>
              <w:spacing w:before="55"/>
              <w:ind w:left="348" w:right="3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E46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</w:tr>
      <w:tr w:rsidR="0013656C" w:rsidRPr="00BC7E46" w:rsidTr="00BC7E46">
        <w:trPr>
          <w:trHeight w:hRule="exact" w:val="903"/>
        </w:trPr>
        <w:tc>
          <w:tcPr>
            <w:tcW w:w="5448" w:type="dxa"/>
          </w:tcPr>
          <w:p w:rsidR="0013656C" w:rsidRPr="00BC7E46" w:rsidRDefault="0013656C" w:rsidP="00BC7E46">
            <w:pPr>
              <w:tabs>
                <w:tab w:val="left" w:pos="2482"/>
                <w:tab w:val="left" w:pos="4272"/>
              </w:tabs>
              <w:spacing w:before="55"/>
              <w:ind w:left="55" w:right="4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7E46">
              <w:rPr>
                <w:rFonts w:ascii="Arial" w:hAnsi="Arial" w:cs="Arial"/>
                <w:sz w:val="24"/>
                <w:szCs w:val="24"/>
                <w:lang w:val="ru-RU"/>
              </w:rPr>
              <w:t>Муниципальная</w:t>
            </w:r>
            <w:r w:rsidRPr="00BC7E46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программа</w:t>
            </w:r>
            <w:r w:rsidRPr="00BC7E46">
              <w:rPr>
                <w:rFonts w:ascii="Arial" w:hAnsi="Arial" w:cs="Arial"/>
                <w:sz w:val="24"/>
                <w:szCs w:val="24"/>
                <w:lang w:val="ru-RU"/>
              </w:rPr>
              <w:tab/>
              <w:t>«Развитие транспортной системы» на 2014 – 2020</w:t>
            </w:r>
            <w:r w:rsidRPr="00BC7E4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BC7E46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годы»</w:t>
            </w:r>
          </w:p>
        </w:tc>
        <w:tc>
          <w:tcPr>
            <w:tcW w:w="4190" w:type="dxa"/>
          </w:tcPr>
          <w:p w:rsidR="0013656C" w:rsidRPr="00BC7E46" w:rsidRDefault="0013656C" w:rsidP="00BC7E46">
            <w:pPr>
              <w:spacing w:before="205"/>
              <w:ind w:left="343" w:right="3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E46">
              <w:rPr>
                <w:rFonts w:ascii="Arial" w:hAnsi="Arial" w:cs="Arial"/>
                <w:sz w:val="24"/>
                <w:szCs w:val="24"/>
              </w:rPr>
              <w:t>2014-2020г.</w:t>
            </w:r>
          </w:p>
        </w:tc>
      </w:tr>
    </w:tbl>
    <w:p w:rsidR="0013656C" w:rsidRPr="00BC7E46" w:rsidRDefault="0013656C" w:rsidP="00A8458B">
      <w:pPr>
        <w:numPr>
          <w:ilvl w:val="0"/>
          <w:numId w:val="43"/>
        </w:numPr>
        <w:tabs>
          <w:tab w:val="left" w:pos="1030"/>
        </w:tabs>
        <w:spacing w:before="48"/>
        <w:ind w:left="2116" w:right="917" w:hanging="1366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26" w:name="3._Прогноз_транспортного_спроса,_изменен"/>
      <w:bookmarkStart w:id="27" w:name="_TOC_250009"/>
      <w:bookmarkEnd w:id="26"/>
      <w:r w:rsidRPr="00BC7E46">
        <w:rPr>
          <w:rFonts w:ascii="Arial" w:hAnsi="Arial" w:cs="Arial"/>
          <w:bCs/>
          <w:sz w:val="24"/>
          <w:szCs w:val="24"/>
          <w:lang w:val="ru-RU"/>
        </w:rPr>
        <w:t xml:space="preserve">Прогноз транспортного спроса, изменения </w:t>
      </w:r>
      <w:r w:rsidRPr="00BC7E46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объемов </w:t>
      </w:r>
      <w:r w:rsidRPr="00BC7E46">
        <w:rPr>
          <w:rFonts w:ascii="Arial" w:hAnsi="Arial" w:cs="Arial"/>
          <w:bCs/>
          <w:sz w:val="24"/>
          <w:szCs w:val="24"/>
          <w:lang w:val="ru-RU"/>
        </w:rPr>
        <w:t>и</w:t>
      </w:r>
      <w:r w:rsidRPr="00BC7E46">
        <w:rPr>
          <w:rFonts w:ascii="Arial" w:hAnsi="Arial" w:cs="Arial"/>
          <w:bCs/>
          <w:spacing w:val="-2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bCs/>
          <w:sz w:val="24"/>
          <w:szCs w:val="24"/>
          <w:lang w:val="ru-RU"/>
        </w:rPr>
        <w:t>характера передвижения населения и перевозок</w:t>
      </w:r>
      <w:r w:rsidRPr="00BC7E46">
        <w:rPr>
          <w:rFonts w:ascii="Arial" w:hAnsi="Arial" w:cs="Arial"/>
          <w:bCs/>
          <w:spacing w:val="-24"/>
          <w:sz w:val="24"/>
          <w:szCs w:val="24"/>
          <w:lang w:val="ru-RU"/>
        </w:rPr>
        <w:t xml:space="preserve"> </w:t>
      </w:r>
      <w:bookmarkEnd w:id="27"/>
      <w:r w:rsidRPr="00BC7E46">
        <w:rPr>
          <w:rFonts w:ascii="Arial" w:hAnsi="Arial" w:cs="Arial"/>
          <w:bCs/>
          <w:spacing w:val="-3"/>
          <w:sz w:val="24"/>
          <w:szCs w:val="24"/>
          <w:lang w:val="ru-RU"/>
        </w:rPr>
        <w:t>грузов</w:t>
      </w:r>
    </w:p>
    <w:p w:rsidR="0013656C" w:rsidRPr="00BC7E46" w:rsidRDefault="0013656C" w:rsidP="00A8458B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BC7E46" w:rsidRDefault="0013656C" w:rsidP="00A8458B">
      <w:pPr>
        <w:numPr>
          <w:ilvl w:val="1"/>
          <w:numId w:val="12"/>
        </w:numPr>
        <w:tabs>
          <w:tab w:val="left" w:pos="762"/>
        </w:tabs>
        <w:rPr>
          <w:rFonts w:ascii="Arial" w:hAnsi="Arial" w:cs="Arial"/>
          <w:sz w:val="24"/>
          <w:szCs w:val="24"/>
          <w:lang w:val="ru-RU"/>
        </w:rPr>
      </w:pPr>
      <w:bookmarkStart w:id="28" w:name="3.1_Прогноз_социально-экономического_и_г"/>
      <w:bookmarkEnd w:id="28"/>
      <w:r w:rsidRPr="00BC7E46">
        <w:rPr>
          <w:rFonts w:ascii="Arial" w:hAnsi="Arial" w:cs="Arial"/>
          <w:sz w:val="24"/>
          <w:szCs w:val="24"/>
          <w:lang w:val="ru-RU"/>
        </w:rPr>
        <w:t>Прогноз социально-экономического и градостроительного</w:t>
      </w:r>
      <w:r w:rsidRPr="00BC7E46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развития</w:t>
      </w:r>
    </w:p>
    <w:p w:rsidR="0013656C" w:rsidRPr="00BC7E46" w:rsidRDefault="0013656C" w:rsidP="00A8458B">
      <w:pPr>
        <w:spacing w:before="7"/>
        <w:rPr>
          <w:rFonts w:ascii="Arial" w:hAnsi="Arial" w:cs="Arial"/>
          <w:sz w:val="24"/>
          <w:szCs w:val="24"/>
          <w:lang w:val="ru-RU"/>
        </w:rPr>
      </w:pPr>
    </w:p>
    <w:p w:rsidR="0013656C" w:rsidRPr="00BC7E46" w:rsidRDefault="0013656C" w:rsidP="00A8458B">
      <w:pPr>
        <w:ind w:left="2108" w:hanging="870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BC7E46">
        <w:rPr>
          <w:rFonts w:ascii="Arial" w:hAnsi="Arial" w:cs="Arial"/>
          <w:bCs/>
          <w:i/>
          <w:sz w:val="24"/>
          <w:szCs w:val="24"/>
          <w:lang w:val="ru-RU"/>
        </w:rPr>
        <w:t>Предложения по обеспечению территории сельского поселения объектами транспортной инфраструктуры</w:t>
      </w:r>
    </w:p>
    <w:p w:rsidR="0013656C" w:rsidRPr="00BC7E46" w:rsidRDefault="0013656C" w:rsidP="00A8458B">
      <w:pPr>
        <w:spacing w:before="5"/>
        <w:ind w:left="120" w:right="27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 xml:space="preserve">Согласно ст. 14 </w:t>
      </w:r>
      <w:r w:rsidRPr="00BC7E46">
        <w:rPr>
          <w:rFonts w:ascii="Arial" w:hAnsi="Arial" w:cs="Arial"/>
          <w:spacing w:val="-4"/>
          <w:sz w:val="24"/>
          <w:szCs w:val="24"/>
          <w:lang w:val="ru-RU"/>
        </w:rPr>
        <w:t>Федерального</w:t>
      </w:r>
      <w:r w:rsidRPr="00BC7E46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pacing w:val="-4"/>
          <w:sz w:val="24"/>
          <w:szCs w:val="24"/>
          <w:lang w:val="ru-RU"/>
        </w:rPr>
        <w:t>закона</w:t>
      </w:r>
      <w:r w:rsidRPr="00BC7E46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pacing w:val="-3"/>
          <w:sz w:val="24"/>
          <w:szCs w:val="24"/>
          <w:lang w:val="ru-RU"/>
        </w:rPr>
        <w:t xml:space="preserve">№131-ФЗ </w:t>
      </w:r>
      <w:r w:rsidRPr="00BC7E46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BC7E46">
        <w:rPr>
          <w:rFonts w:ascii="Arial" w:hAnsi="Arial" w:cs="Arial"/>
          <w:spacing w:val="-3"/>
          <w:sz w:val="24"/>
          <w:szCs w:val="24"/>
          <w:lang w:val="ru-RU"/>
        </w:rPr>
        <w:t xml:space="preserve">06.10.2003 г. </w:t>
      </w:r>
      <w:r w:rsidRPr="00BC7E46">
        <w:rPr>
          <w:rFonts w:ascii="Arial" w:hAnsi="Arial" w:cs="Arial"/>
          <w:sz w:val="24"/>
          <w:szCs w:val="24"/>
          <w:lang w:val="ru-RU"/>
        </w:rPr>
        <w:t xml:space="preserve">к полномочиям органов местного самоуправления сельского поселения относится дорожная деятельность в отношении автомобильных дорог местного значения в границах населенного пункта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3">
        <w:r w:rsidRPr="00BC7E46">
          <w:rPr>
            <w:rFonts w:ascii="Arial" w:hAnsi="Arial" w:cs="Arial"/>
            <w:color w:val="00007F"/>
            <w:sz w:val="24"/>
            <w:szCs w:val="24"/>
            <w:u w:val="single" w:color="00007F"/>
            <w:lang w:val="ru-RU"/>
          </w:rPr>
          <w:t>законодательством</w:t>
        </w:r>
      </w:hyperlink>
      <w:r w:rsidRPr="00BC7E46">
        <w:rPr>
          <w:rFonts w:ascii="Arial" w:hAnsi="Arial" w:cs="Arial"/>
          <w:color w:val="00007F"/>
          <w:sz w:val="24"/>
          <w:szCs w:val="24"/>
          <w:u w:val="single" w:color="00007F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Российской Федерации, а также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13656C" w:rsidRPr="0013656C" w:rsidRDefault="0013656C" w:rsidP="00A8458B">
      <w:pPr>
        <w:rPr>
          <w:sz w:val="28"/>
          <w:szCs w:val="28"/>
          <w:lang w:val="ru-RU"/>
        </w:rPr>
      </w:pPr>
    </w:p>
    <w:p w:rsidR="0013656C" w:rsidRPr="00A8458B" w:rsidRDefault="0013656C" w:rsidP="0013656C">
      <w:pPr>
        <w:spacing w:before="167"/>
        <w:ind w:right="280"/>
        <w:jc w:val="right"/>
        <w:rPr>
          <w:rFonts w:ascii="Arial" w:hAnsi="Arial" w:cs="Arial"/>
          <w:sz w:val="24"/>
          <w:szCs w:val="24"/>
        </w:rPr>
      </w:pPr>
      <w:r w:rsidRPr="00A8458B">
        <w:rPr>
          <w:rFonts w:ascii="Arial" w:hAnsi="Arial" w:cs="Arial"/>
          <w:sz w:val="24"/>
          <w:szCs w:val="24"/>
        </w:rPr>
        <w:t>Таблица 11</w:t>
      </w:r>
    </w:p>
    <w:p w:rsidR="0013656C" w:rsidRPr="00A8458B" w:rsidRDefault="0013656C" w:rsidP="0013656C">
      <w:pPr>
        <w:rPr>
          <w:rFonts w:ascii="Arial" w:hAnsi="Arial" w:cs="Arial"/>
          <w:sz w:val="14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8"/>
        <w:gridCol w:w="2623"/>
        <w:gridCol w:w="361"/>
        <w:gridCol w:w="1694"/>
        <w:gridCol w:w="686"/>
        <w:gridCol w:w="347"/>
        <w:gridCol w:w="1575"/>
        <w:gridCol w:w="1820"/>
      </w:tblGrid>
      <w:tr w:rsidR="0013656C" w:rsidRPr="00A8458B" w:rsidTr="0013656C">
        <w:trPr>
          <w:trHeight w:hRule="exact" w:val="756"/>
        </w:trPr>
        <w:tc>
          <w:tcPr>
            <w:tcW w:w="688" w:type="dxa"/>
            <w:shd w:val="clear" w:color="auto" w:fill="D9EDF2"/>
          </w:tcPr>
          <w:p w:rsidR="0013656C" w:rsidRPr="00A8458B" w:rsidRDefault="0013656C" w:rsidP="0013656C">
            <w:pPr>
              <w:spacing w:line="298" w:lineRule="exact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№</w:t>
            </w:r>
          </w:p>
          <w:p w:rsidR="0013656C" w:rsidRPr="00A8458B" w:rsidRDefault="0013656C" w:rsidP="0013656C">
            <w:pPr>
              <w:spacing w:before="149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п/п</w:t>
            </w:r>
          </w:p>
        </w:tc>
        <w:tc>
          <w:tcPr>
            <w:tcW w:w="7286" w:type="dxa"/>
            <w:gridSpan w:val="6"/>
            <w:shd w:val="clear" w:color="auto" w:fill="D9EDF2"/>
          </w:tcPr>
          <w:p w:rsidR="0013656C" w:rsidRPr="00A8458B" w:rsidRDefault="0013656C" w:rsidP="00A8458B">
            <w:pPr>
              <w:spacing w:line="298" w:lineRule="exact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Наименование</w:t>
            </w:r>
          </w:p>
        </w:tc>
        <w:tc>
          <w:tcPr>
            <w:tcW w:w="1820" w:type="dxa"/>
            <w:shd w:val="clear" w:color="auto" w:fill="D9EDF2"/>
          </w:tcPr>
          <w:p w:rsidR="0013656C" w:rsidRPr="00A8458B" w:rsidRDefault="0013656C" w:rsidP="0013656C">
            <w:pPr>
              <w:spacing w:line="298" w:lineRule="exact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Сроки</w:t>
            </w:r>
          </w:p>
          <w:p w:rsidR="0013656C" w:rsidRPr="00A8458B" w:rsidRDefault="0013656C" w:rsidP="0013656C">
            <w:pPr>
              <w:spacing w:before="149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реализации</w:t>
            </w:r>
          </w:p>
        </w:tc>
      </w:tr>
      <w:tr w:rsidR="0013656C" w:rsidRPr="00A8458B" w:rsidTr="0013656C">
        <w:trPr>
          <w:trHeight w:hRule="exact" w:val="700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Устройство  асфальтового  покрытия  на  грунтовых  дорогах</w:t>
            </w:r>
          </w:p>
          <w:p w:rsidR="0013656C" w:rsidRPr="00A8458B" w:rsidRDefault="0013656C" w:rsidP="0013656C">
            <w:pPr>
              <w:spacing w:before="138"/>
              <w:ind w:left="104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протяженностью 3,2  км в с. Шрамовка.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right="111"/>
              <w:jc w:val="right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700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tabs>
                <w:tab w:val="left" w:pos="2406"/>
                <w:tab w:val="left" w:pos="3349"/>
                <w:tab w:val="left" w:pos="4142"/>
                <w:tab w:val="left" w:pos="4460"/>
                <w:tab w:val="left" w:pos="6028"/>
              </w:tabs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Капитальный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ремонт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дорог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с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асфальтовым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покрытием</w:t>
            </w:r>
          </w:p>
          <w:p w:rsidR="0013656C" w:rsidRPr="00A8458B" w:rsidRDefault="0013656C" w:rsidP="0013656C">
            <w:pPr>
              <w:spacing w:before="138"/>
              <w:ind w:left="104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протяженностью 6,1  км в с. Шрамовка.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right="111"/>
              <w:jc w:val="right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700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tabs>
                <w:tab w:val="left" w:pos="2406"/>
                <w:tab w:val="left" w:pos="3349"/>
                <w:tab w:val="left" w:pos="4143"/>
                <w:tab w:val="left" w:pos="4460"/>
                <w:tab w:val="left" w:pos="6028"/>
              </w:tabs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Капитальный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ремонт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дорог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с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асфальтовым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покрытием</w:t>
            </w:r>
          </w:p>
          <w:p w:rsidR="0013656C" w:rsidRPr="00A8458B" w:rsidRDefault="0013656C" w:rsidP="0013656C">
            <w:pPr>
              <w:spacing w:before="138"/>
              <w:ind w:left="104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протяженностью 4,1 км в с. Еленовка.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right="111"/>
              <w:jc w:val="right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528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Устройство двух остановочных павильонов в с. Шрамовка.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right="111"/>
              <w:jc w:val="right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976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Оборудование общественных зон стоянками автотранспорта.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  <w:p w:rsidR="0013656C" w:rsidRPr="00A8458B" w:rsidRDefault="0013656C" w:rsidP="0013656C">
            <w:pPr>
              <w:spacing w:before="138"/>
              <w:ind w:left="104" w:right="166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Расчетный срок</w:t>
            </w:r>
          </w:p>
        </w:tc>
      </w:tr>
      <w:tr w:rsidR="0013656C" w:rsidRPr="00A8458B" w:rsidTr="0013656C">
        <w:trPr>
          <w:trHeight w:hRule="exact" w:val="286"/>
        </w:trPr>
        <w:tc>
          <w:tcPr>
            <w:tcW w:w="9794" w:type="dxa"/>
            <w:gridSpan w:val="8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Инвестиционные проекты</w:t>
            </w:r>
          </w:p>
        </w:tc>
      </w:tr>
      <w:tr w:rsidR="0013656C" w:rsidRPr="00A8458B" w:rsidTr="0013656C">
        <w:trPr>
          <w:trHeight w:hRule="exact" w:val="1114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623" w:type="dxa"/>
            <w:tcBorders>
              <w:right w:val="nil"/>
            </w:tcBorders>
          </w:tcPr>
          <w:p w:rsidR="0013656C" w:rsidRPr="00A8458B" w:rsidRDefault="0013656C" w:rsidP="0013656C">
            <w:pPr>
              <w:spacing w:line="360" w:lineRule="auto"/>
              <w:ind w:left="104" w:firstLine="708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Проектирование сельском поселении.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13656C" w:rsidRPr="00A8458B" w:rsidRDefault="0013656C" w:rsidP="0013656C">
            <w:pPr>
              <w:ind w:left="116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и</w:t>
            </w:r>
          </w:p>
        </w:tc>
        <w:tc>
          <w:tcPr>
            <w:tcW w:w="1694" w:type="dxa"/>
            <w:tcBorders>
              <w:left w:val="nil"/>
              <w:right w:val="nil"/>
            </w:tcBorders>
          </w:tcPr>
          <w:p w:rsidR="0013656C" w:rsidRPr="00A8458B" w:rsidRDefault="0013656C" w:rsidP="0013656C">
            <w:pPr>
              <w:ind w:left="116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строительство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13656C" w:rsidRPr="00A8458B" w:rsidRDefault="0013656C" w:rsidP="0013656C">
            <w:pPr>
              <w:ind w:left="116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АЗС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13656C" w:rsidRPr="00A8458B" w:rsidRDefault="0013656C" w:rsidP="0013656C">
            <w:pPr>
              <w:ind w:left="115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в</w:t>
            </w:r>
          </w:p>
        </w:tc>
        <w:tc>
          <w:tcPr>
            <w:tcW w:w="1573" w:type="dxa"/>
            <w:tcBorders>
              <w:left w:val="nil"/>
            </w:tcBorders>
          </w:tcPr>
          <w:p w:rsidR="0013656C" w:rsidRPr="00A8458B" w:rsidRDefault="0013656C" w:rsidP="0013656C">
            <w:pPr>
              <w:ind w:left="118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Шрамовском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spacing w:line="360" w:lineRule="auto"/>
              <w:ind w:left="104" w:right="90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 Расчетный</w:t>
            </w:r>
          </w:p>
          <w:p w:rsidR="0013656C" w:rsidRPr="00A8458B" w:rsidRDefault="0013656C" w:rsidP="0013656C">
            <w:pPr>
              <w:spacing w:before="5"/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срок</w:t>
            </w:r>
          </w:p>
        </w:tc>
      </w:tr>
    </w:tbl>
    <w:p w:rsidR="0013656C" w:rsidRPr="0013656C" w:rsidRDefault="0013656C" w:rsidP="0013656C">
      <w:pPr>
        <w:rPr>
          <w:sz w:val="24"/>
        </w:rPr>
        <w:sectPr w:rsidR="0013656C" w:rsidRPr="0013656C">
          <w:pgSz w:w="11900" w:h="16840"/>
          <w:pgMar w:top="520" w:right="560" w:bottom="840" w:left="1300" w:header="0" w:footer="593" w:gutter="0"/>
          <w:cols w:space="720"/>
        </w:sectPr>
      </w:pPr>
    </w:p>
    <w:p w:rsidR="0013656C" w:rsidRPr="00A8458B" w:rsidRDefault="0013656C" w:rsidP="00A8458B">
      <w:pPr>
        <w:spacing w:before="48"/>
        <w:ind w:left="120" w:right="29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lastRenderedPageBreak/>
        <w:t>Мероприятия по обеспечению территории Шрамовского сельского поселения объектами жилой инфраструктуры</w:t>
      </w:r>
    </w:p>
    <w:p w:rsidR="0013656C" w:rsidRPr="00A8458B" w:rsidRDefault="0013656C" w:rsidP="00A8458B">
      <w:pPr>
        <w:spacing w:before="7"/>
        <w:ind w:left="120" w:right="27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pacing w:val="-4"/>
          <w:sz w:val="24"/>
          <w:szCs w:val="24"/>
          <w:lang w:val="ru-RU"/>
        </w:rPr>
        <w:t>Согласно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ст.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14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Федерального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закона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№131-ФЗ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06.10.2003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г. в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действующей редакции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к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полномочиям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администрации сельского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поселения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относятся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обеспечение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малоимущих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граждан,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проживающих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поселении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нуждающихся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улучшении жилищных условий,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жилыми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помещениями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соответствии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с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жилищным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законодательством,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организация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строительства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содержания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муниципального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жилищного фонда,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создание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условий для жилищного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строительства.</w:t>
      </w:r>
    </w:p>
    <w:p w:rsidR="0013656C" w:rsidRPr="00A8458B" w:rsidRDefault="0013656C" w:rsidP="0013656C">
      <w:pPr>
        <w:spacing w:before="5"/>
        <w:ind w:right="280"/>
        <w:jc w:val="right"/>
        <w:rPr>
          <w:rFonts w:ascii="Arial" w:hAnsi="Arial" w:cs="Arial"/>
          <w:sz w:val="24"/>
          <w:szCs w:val="24"/>
        </w:rPr>
      </w:pPr>
      <w:r w:rsidRPr="00A8458B">
        <w:rPr>
          <w:rFonts w:ascii="Arial" w:hAnsi="Arial" w:cs="Arial"/>
          <w:sz w:val="24"/>
          <w:szCs w:val="24"/>
        </w:rPr>
        <w:t>Таблица 12</w:t>
      </w:r>
    </w:p>
    <w:p w:rsidR="0013656C" w:rsidRPr="00A8458B" w:rsidRDefault="0013656C" w:rsidP="001365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7406"/>
        <w:gridCol w:w="1696"/>
      </w:tblGrid>
      <w:tr w:rsidR="0013656C" w:rsidRPr="00A8458B" w:rsidTr="0013656C">
        <w:trPr>
          <w:trHeight w:hRule="exact" w:val="814"/>
        </w:trPr>
        <w:tc>
          <w:tcPr>
            <w:tcW w:w="708" w:type="dxa"/>
            <w:shd w:val="clear" w:color="auto" w:fill="D9EDF2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656C" w:rsidRPr="00A8458B" w:rsidRDefault="0013656C" w:rsidP="0013656C">
            <w:pPr>
              <w:spacing w:before="160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406" w:type="dxa"/>
            <w:shd w:val="clear" w:color="auto" w:fill="D9EDF2"/>
          </w:tcPr>
          <w:p w:rsidR="0013656C" w:rsidRPr="00A8458B" w:rsidRDefault="0013656C" w:rsidP="00A8458B">
            <w:pPr>
              <w:ind w:left="811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6" w:type="dxa"/>
            <w:shd w:val="clear" w:color="auto" w:fill="D9EDF2"/>
          </w:tcPr>
          <w:p w:rsidR="0013656C" w:rsidRPr="00A8458B" w:rsidRDefault="0013656C" w:rsidP="00A8458B">
            <w:pPr>
              <w:ind w:left="812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13656C" w:rsidRPr="00A8458B" w:rsidRDefault="0013656C" w:rsidP="00A8458B">
            <w:pPr>
              <w:spacing w:before="160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</w:tr>
      <w:tr w:rsidR="0013656C" w:rsidRPr="00A8458B" w:rsidTr="0013656C">
        <w:trPr>
          <w:trHeight w:hRule="exact" w:val="700"/>
        </w:trPr>
        <w:tc>
          <w:tcPr>
            <w:tcW w:w="9810" w:type="dxa"/>
            <w:gridSpan w:val="3"/>
          </w:tcPr>
          <w:p w:rsidR="0013656C" w:rsidRPr="00A8458B" w:rsidRDefault="0013656C" w:rsidP="00A8458B">
            <w:pPr>
              <w:ind w:left="8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szCs w:val="24"/>
                <w:lang w:val="ru-RU"/>
              </w:rPr>
              <w:t>Мероприятия, находящиеся в ведении органов местного     самоуправления сельского</w:t>
            </w:r>
          </w:p>
          <w:p w:rsidR="0013656C" w:rsidRPr="00A8458B" w:rsidRDefault="0013656C" w:rsidP="00A8458B">
            <w:pPr>
              <w:spacing w:before="138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13656C" w:rsidRPr="00A8458B" w:rsidTr="0013656C">
        <w:trPr>
          <w:trHeight w:hRule="exact" w:val="1638"/>
        </w:trPr>
        <w:tc>
          <w:tcPr>
            <w:tcW w:w="708" w:type="dxa"/>
          </w:tcPr>
          <w:p w:rsidR="0013656C" w:rsidRPr="00A8458B" w:rsidRDefault="0013656C" w:rsidP="0013656C">
            <w:pPr>
              <w:spacing w:before="56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13656C" w:rsidRPr="00A8458B" w:rsidRDefault="0013656C" w:rsidP="00A8458B">
            <w:pPr>
              <w:spacing w:before="56"/>
              <w:ind w:left="50" w:right="53" w:firstLine="71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szCs w:val="24"/>
                <w:lang w:val="ru-RU"/>
              </w:rPr>
              <w:t>Обеспечение условий для увеличения объемов и повышения качества жилого фонда сельского поселения при выполнении требований  экологии,  градостроительства  и  с  учетом  сложившейся</w:t>
            </w:r>
          </w:p>
          <w:p w:rsidR="0013656C" w:rsidRPr="00A8458B" w:rsidRDefault="0013656C" w:rsidP="00A8458B">
            <w:pPr>
              <w:spacing w:before="5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архитектурно-планировочной структуры.</w:t>
            </w:r>
          </w:p>
        </w:tc>
        <w:tc>
          <w:tcPr>
            <w:tcW w:w="1696" w:type="dxa"/>
          </w:tcPr>
          <w:p w:rsidR="0013656C" w:rsidRPr="00A8458B" w:rsidRDefault="0013656C" w:rsidP="00A8458B">
            <w:pPr>
              <w:spacing w:before="56"/>
              <w:ind w:left="50" w:right="175" w:firstLine="710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1114"/>
        </w:trPr>
        <w:tc>
          <w:tcPr>
            <w:tcW w:w="70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13656C" w:rsidRPr="00A8458B" w:rsidRDefault="0013656C" w:rsidP="00A8458B">
            <w:pPr>
              <w:ind w:left="104"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szCs w:val="24"/>
                <w:lang w:val="ru-RU"/>
              </w:rPr>
              <w:t>Развитие муниципального жилого фонда для обеспечения жильем   ветеранов,   инвалидов,   молодых   специалистов,  молодых</w:t>
            </w:r>
          </w:p>
          <w:p w:rsidR="0013656C" w:rsidRPr="00A8458B" w:rsidRDefault="0013656C" w:rsidP="00A8458B">
            <w:pPr>
              <w:spacing w:before="5"/>
              <w:ind w:lef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szCs w:val="24"/>
                <w:lang w:val="ru-RU"/>
              </w:rPr>
              <w:t>семей и иных категорий граждан.</w:t>
            </w:r>
          </w:p>
        </w:tc>
        <w:tc>
          <w:tcPr>
            <w:tcW w:w="1696" w:type="dxa"/>
          </w:tcPr>
          <w:p w:rsidR="0013656C" w:rsidRPr="00A8458B" w:rsidRDefault="0013656C" w:rsidP="00A8458B">
            <w:pPr>
              <w:ind w:left="104" w:right="123" w:firstLine="708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</w:tbl>
    <w:p w:rsidR="0013656C" w:rsidRPr="0013656C" w:rsidRDefault="0013656C" w:rsidP="0013656C">
      <w:pPr>
        <w:spacing w:before="10"/>
        <w:rPr>
          <w:sz w:val="11"/>
          <w:szCs w:val="28"/>
        </w:rPr>
      </w:pPr>
    </w:p>
    <w:p w:rsidR="0013656C" w:rsidRPr="00A8458B" w:rsidRDefault="0013656C" w:rsidP="002E1316">
      <w:pPr>
        <w:tabs>
          <w:tab w:val="left" w:pos="2734"/>
          <w:tab w:val="left" w:pos="3290"/>
          <w:tab w:val="left" w:pos="5423"/>
          <w:tab w:val="left" w:pos="7075"/>
          <w:tab w:val="left" w:pos="8519"/>
        </w:tabs>
        <w:ind w:left="120" w:right="287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Предложения</w:t>
      </w:r>
      <w:r w:rsidRPr="00A8458B">
        <w:rPr>
          <w:rFonts w:ascii="Arial" w:hAnsi="Arial" w:cs="Arial"/>
          <w:sz w:val="24"/>
          <w:szCs w:val="24"/>
          <w:lang w:val="ru-RU"/>
        </w:rPr>
        <w:tab/>
        <w:t>по</w:t>
      </w:r>
      <w:r w:rsidRPr="00A8458B">
        <w:rPr>
          <w:rFonts w:ascii="Arial" w:hAnsi="Arial" w:cs="Arial"/>
          <w:sz w:val="24"/>
          <w:szCs w:val="24"/>
          <w:lang w:val="ru-RU"/>
        </w:rPr>
        <w:tab/>
        <w:t>обеспечению</w:t>
      </w:r>
      <w:r w:rsidRPr="00A8458B">
        <w:rPr>
          <w:rFonts w:ascii="Arial" w:hAnsi="Arial" w:cs="Arial"/>
          <w:sz w:val="24"/>
          <w:szCs w:val="24"/>
          <w:lang w:val="ru-RU"/>
        </w:rPr>
        <w:tab/>
        <w:t>территории</w:t>
      </w:r>
      <w:r w:rsidRPr="00A8458B">
        <w:rPr>
          <w:rFonts w:ascii="Arial" w:hAnsi="Arial" w:cs="Arial"/>
          <w:sz w:val="24"/>
          <w:szCs w:val="24"/>
          <w:lang w:val="ru-RU"/>
        </w:rPr>
        <w:tab/>
        <w:t>сельского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1"/>
          <w:sz w:val="24"/>
          <w:szCs w:val="24"/>
          <w:lang w:val="ru-RU"/>
        </w:rPr>
        <w:t xml:space="preserve">поселения </w:t>
      </w:r>
      <w:r w:rsidRPr="00A8458B">
        <w:rPr>
          <w:rFonts w:ascii="Arial" w:hAnsi="Arial" w:cs="Arial"/>
          <w:sz w:val="24"/>
          <w:szCs w:val="24"/>
          <w:lang w:val="ru-RU"/>
        </w:rPr>
        <w:t>объектами жилой</w:t>
      </w:r>
      <w:r w:rsidRPr="00A8458B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инфраструктуры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Территориальное</w:t>
      </w:r>
      <w:r w:rsidRPr="00A8458B">
        <w:rPr>
          <w:rFonts w:ascii="Arial" w:hAnsi="Arial" w:cs="Arial"/>
          <w:sz w:val="24"/>
          <w:szCs w:val="24"/>
          <w:lang w:val="ru-RU"/>
        </w:rPr>
        <w:tab/>
        <w:t>планирование</w:t>
      </w:r>
      <w:r w:rsidRPr="00A8458B">
        <w:rPr>
          <w:rFonts w:ascii="Arial" w:hAnsi="Arial" w:cs="Arial"/>
          <w:sz w:val="24"/>
          <w:szCs w:val="24"/>
          <w:lang w:val="ru-RU"/>
        </w:rPr>
        <w:tab/>
        <w:t>в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целях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развития</w:t>
      </w:r>
      <w:r w:rsidRPr="00A8458B">
        <w:rPr>
          <w:rFonts w:ascii="Arial" w:hAnsi="Arial" w:cs="Arial"/>
          <w:sz w:val="24"/>
          <w:szCs w:val="24"/>
          <w:lang w:val="ru-RU"/>
        </w:rPr>
        <w:tab/>
      </w:r>
      <w:r w:rsidRPr="00A8458B">
        <w:rPr>
          <w:rFonts w:ascii="Arial" w:hAnsi="Arial" w:cs="Arial"/>
          <w:spacing w:val="-1"/>
          <w:sz w:val="24"/>
          <w:szCs w:val="24"/>
          <w:lang w:val="ru-RU"/>
        </w:rPr>
        <w:t xml:space="preserve">жилищного </w:t>
      </w:r>
      <w:r w:rsidRPr="00A8458B">
        <w:rPr>
          <w:rFonts w:ascii="Arial" w:hAnsi="Arial" w:cs="Arial"/>
          <w:sz w:val="24"/>
          <w:szCs w:val="24"/>
          <w:lang w:val="ru-RU"/>
        </w:rPr>
        <w:t>строительства должно</w:t>
      </w:r>
      <w:r w:rsidRPr="00A8458B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обеспечивать: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создание</w:t>
      </w:r>
      <w:r w:rsidRPr="00A8458B">
        <w:rPr>
          <w:rFonts w:ascii="Arial" w:hAnsi="Arial" w:cs="Arial"/>
          <w:sz w:val="24"/>
          <w:szCs w:val="24"/>
          <w:lang w:val="ru-RU"/>
        </w:rPr>
        <w:tab/>
        <w:t>условий</w:t>
      </w:r>
      <w:r w:rsidRPr="00A8458B">
        <w:rPr>
          <w:rFonts w:ascii="Arial" w:hAnsi="Arial" w:cs="Arial"/>
          <w:sz w:val="24"/>
          <w:szCs w:val="24"/>
          <w:lang w:val="ru-RU"/>
        </w:rPr>
        <w:tab/>
        <w:t>для</w:t>
      </w:r>
      <w:r w:rsidRPr="00A8458B">
        <w:rPr>
          <w:rFonts w:ascii="Arial" w:hAnsi="Arial" w:cs="Arial"/>
          <w:sz w:val="24"/>
          <w:szCs w:val="24"/>
          <w:lang w:val="ru-RU"/>
        </w:rPr>
        <w:tab/>
        <w:t>реализации</w:t>
      </w:r>
      <w:r w:rsidRPr="00A8458B">
        <w:rPr>
          <w:rFonts w:ascii="Arial" w:hAnsi="Arial" w:cs="Arial"/>
          <w:sz w:val="24"/>
          <w:szCs w:val="24"/>
          <w:lang w:val="ru-RU"/>
        </w:rPr>
        <w:tab/>
        <w:t>предложений</w:t>
      </w:r>
      <w:r w:rsidRPr="00A8458B">
        <w:rPr>
          <w:rFonts w:ascii="Arial" w:hAnsi="Arial" w:cs="Arial"/>
          <w:sz w:val="24"/>
          <w:szCs w:val="24"/>
          <w:lang w:val="ru-RU"/>
        </w:rPr>
        <w:tab/>
        <w:t>по</w:t>
      </w:r>
      <w:r w:rsidRPr="00A8458B">
        <w:rPr>
          <w:rFonts w:ascii="Arial" w:hAnsi="Arial" w:cs="Arial"/>
          <w:sz w:val="24"/>
          <w:szCs w:val="24"/>
          <w:lang w:val="ru-RU"/>
        </w:rPr>
        <w:tab/>
        <w:t>размещению площадок</w:t>
      </w:r>
      <w:r w:rsidRPr="00A8458B">
        <w:rPr>
          <w:rFonts w:ascii="Arial" w:hAnsi="Arial" w:cs="Arial"/>
          <w:sz w:val="24"/>
          <w:szCs w:val="24"/>
          <w:lang w:val="ru-RU"/>
        </w:rPr>
        <w:tab/>
        <w:t>жилищного</w:t>
      </w:r>
      <w:r w:rsidRPr="00A8458B">
        <w:rPr>
          <w:rFonts w:ascii="Arial" w:hAnsi="Arial" w:cs="Arial"/>
          <w:sz w:val="24"/>
          <w:szCs w:val="24"/>
          <w:lang w:val="ru-RU"/>
        </w:rPr>
        <w:tab/>
        <w:t>строительства</w:t>
      </w:r>
      <w:r w:rsidRPr="00A8458B">
        <w:rPr>
          <w:rFonts w:ascii="Arial" w:hAnsi="Arial" w:cs="Arial"/>
          <w:sz w:val="24"/>
          <w:szCs w:val="24"/>
          <w:lang w:val="ru-RU"/>
        </w:rPr>
        <w:tab/>
        <w:t>в</w:t>
      </w:r>
      <w:r w:rsidRPr="00A8458B">
        <w:rPr>
          <w:rFonts w:ascii="Arial" w:hAnsi="Arial" w:cs="Arial"/>
          <w:sz w:val="24"/>
          <w:szCs w:val="24"/>
          <w:lang w:val="ru-RU"/>
        </w:rPr>
        <w:tab/>
        <w:t>рамках</w:t>
      </w:r>
      <w:r w:rsidRPr="00A8458B">
        <w:rPr>
          <w:rFonts w:ascii="Arial" w:hAnsi="Arial" w:cs="Arial"/>
          <w:sz w:val="24"/>
          <w:szCs w:val="24"/>
          <w:lang w:val="ru-RU"/>
        </w:rPr>
        <w:tab/>
        <w:t>национальных</w:t>
      </w:r>
      <w:r w:rsidRPr="00A8458B">
        <w:rPr>
          <w:rFonts w:ascii="Arial" w:hAnsi="Arial" w:cs="Arial"/>
          <w:sz w:val="24"/>
          <w:szCs w:val="24"/>
          <w:lang w:val="ru-RU"/>
        </w:rPr>
        <w:tab/>
      </w:r>
      <w:r w:rsidRPr="00A8458B">
        <w:rPr>
          <w:rFonts w:ascii="Arial" w:hAnsi="Arial" w:cs="Arial"/>
          <w:spacing w:val="-1"/>
          <w:sz w:val="24"/>
          <w:szCs w:val="24"/>
          <w:lang w:val="ru-RU"/>
        </w:rPr>
        <w:t>проектов</w:t>
      </w:r>
    </w:p>
    <w:p w:rsidR="0013656C" w:rsidRPr="00A8458B" w:rsidRDefault="0013656C" w:rsidP="002E1316">
      <w:pPr>
        <w:ind w:left="120" w:right="288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«Доступное и комфортное жилье – гражданам России», «Развитие агропромышленного комплекса», других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13656C" w:rsidRPr="00A8458B" w:rsidRDefault="0013656C" w:rsidP="002E1316">
      <w:pPr>
        <w:spacing w:before="5"/>
        <w:ind w:left="120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 xml:space="preserve">развитие промышленности строительной индустрии и строительных </w:t>
      </w:r>
      <w:r w:rsidR="00A8458B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материалов;</w:t>
      </w:r>
    </w:p>
    <w:p w:rsidR="0013656C" w:rsidRPr="00A8458B" w:rsidRDefault="0013656C" w:rsidP="002E1316">
      <w:pPr>
        <w:spacing w:before="48"/>
        <w:ind w:left="100" w:right="124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13656C" w:rsidRPr="00A8458B" w:rsidRDefault="0013656C" w:rsidP="002E1316">
      <w:pPr>
        <w:spacing w:before="7"/>
        <w:ind w:left="100" w:right="125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подготовку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территории.</w:t>
      </w:r>
    </w:p>
    <w:p w:rsidR="0013656C" w:rsidRPr="0013656C" w:rsidRDefault="0013656C" w:rsidP="002E1316">
      <w:pPr>
        <w:spacing w:before="7"/>
        <w:ind w:left="100" w:right="124" w:firstLine="22"/>
        <w:jc w:val="both"/>
        <w:rPr>
          <w:sz w:val="39"/>
          <w:szCs w:val="28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Согласно ст. 14 Федерального закона №131-ФЗ от 06.10.2003 г. в действующей редакции к полномочиям администрации сельского поселения относятся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13656C" w:rsidRPr="002E1316" w:rsidRDefault="0013656C" w:rsidP="002E1316">
      <w:pPr>
        <w:numPr>
          <w:ilvl w:val="1"/>
          <w:numId w:val="12"/>
        </w:numPr>
        <w:tabs>
          <w:tab w:val="left" w:pos="714"/>
        </w:tabs>
        <w:ind w:right="32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29" w:name="3.2_Прогноз_транспортного_спроса,_объемо"/>
      <w:bookmarkEnd w:id="29"/>
      <w:r w:rsidRPr="002E1316">
        <w:rPr>
          <w:rFonts w:ascii="Arial" w:hAnsi="Arial" w:cs="Arial"/>
          <w:bCs/>
          <w:sz w:val="24"/>
          <w:szCs w:val="24"/>
          <w:lang w:val="ru-RU"/>
        </w:rPr>
        <w:t>Прогноз транспортного спроса, объемов и характера передвижения</w:t>
      </w:r>
      <w:r w:rsidRPr="002E1316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bCs/>
          <w:sz w:val="24"/>
          <w:szCs w:val="24"/>
          <w:lang w:val="ru-RU"/>
        </w:rPr>
        <w:t>и перевозок грузов по видам транспорта,  имеющегося на</w:t>
      </w:r>
      <w:r w:rsidRPr="002E1316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bCs/>
          <w:sz w:val="24"/>
          <w:szCs w:val="24"/>
          <w:lang w:val="ru-RU"/>
        </w:rPr>
        <w:t>территории</w:t>
      </w:r>
    </w:p>
    <w:p w:rsidR="0013656C" w:rsidRPr="002E1316" w:rsidRDefault="0013656C" w:rsidP="002E1316">
      <w:pPr>
        <w:spacing w:before="5"/>
        <w:ind w:left="425" w:right="447"/>
        <w:jc w:val="center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сельского поселения</w:t>
      </w:r>
    </w:p>
    <w:p w:rsidR="0013656C" w:rsidRPr="002E1316" w:rsidRDefault="0013656C" w:rsidP="002E1316">
      <w:pPr>
        <w:spacing w:before="162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 xml:space="preserve">Анализ социально-демографической ситуации в сельского поселения позволяет сделать вывод, что значительного изменения транспортного спроса, объемов и </w:t>
      </w:r>
      <w:r w:rsidRPr="002E1316">
        <w:rPr>
          <w:rFonts w:ascii="Arial" w:hAnsi="Arial" w:cs="Arial"/>
          <w:sz w:val="24"/>
          <w:szCs w:val="24"/>
          <w:lang w:val="ru-RU"/>
        </w:rPr>
        <w:lastRenderedPageBreak/>
        <w:t>характера передвижения населения на территории Шрамовского сельского поселения не планируется.</w:t>
      </w:r>
    </w:p>
    <w:p w:rsidR="0013656C" w:rsidRPr="002E1316" w:rsidRDefault="0013656C" w:rsidP="002E1316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В связи с развитием предприятий, расположенных на территории сельского поселения и увеличением их хозяйственной деятельности, интенсивность  грузового транспорта на расчетный срок, увеличится.</w:t>
      </w:r>
    </w:p>
    <w:p w:rsidR="0013656C" w:rsidRPr="002E1316" w:rsidRDefault="0013656C" w:rsidP="002E1316">
      <w:pPr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Также в связи с развитием туристической сферы пассажирский поток увеличится.</w:t>
      </w:r>
    </w:p>
    <w:p w:rsidR="0013656C" w:rsidRPr="002E1316" w:rsidRDefault="0013656C" w:rsidP="002E1316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Для обеспечения безубыточной и бесперебойной работы общественного пассажирского автотранспорта планируется переход на экономически обоснованный   тариф   на   проезд   в   общественном   транспорте   с      учетом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фактического пассажиропотока.</w:t>
      </w:r>
    </w:p>
    <w:p w:rsidR="0013656C" w:rsidRPr="002E1316" w:rsidRDefault="0013656C" w:rsidP="002E1316">
      <w:pPr>
        <w:numPr>
          <w:ilvl w:val="1"/>
          <w:numId w:val="12"/>
        </w:numPr>
        <w:tabs>
          <w:tab w:val="left" w:pos="522"/>
        </w:tabs>
        <w:ind w:right="129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0" w:name="3.3_Прогноз_развития_транспортной_инфрас"/>
      <w:bookmarkStart w:id="31" w:name="_TOC_250008"/>
      <w:bookmarkEnd w:id="30"/>
      <w:r w:rsidRPr="002E1316">
        <w:rPr>
          <w:rFonts w:ascii="Arial" w:hAnsi="Arial" w:cs="Arial"/>
          <w:bCs/>
          <w:sz w:val="24"/>
          <w:szCs w:val="24"/>
          <w:lang w:val="ru-RU"/>
        </w:rPr>
        <w:t>Прогноз развития транспортной инфраструктуры по видам</w:t>
      </w:r>
      <w:r w:rsidRPr="002E1316">
        <w:rPr>
          <w:rFonts w:ascii="Arial" w:hAnsi="Arial" w:cs="Arial"/>
          <w:bCs/>
          <w:spacing w:val="-34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bCs/>
          <w:sz w:val="24"/>
          <w:szCs w:val="24"/>
          <w:lang w:val="ru-RU"/>
        </w:rPr>
        <w:t>транспорта, имеющегося на территории сельского</w:t>
      </w:r>
      <w:r w:rsidRPr="002E1316">
        <w:rPr>
          <w:rFonts w:ascii="Arial" w:hAnsi="Arial" w:cs="Arial"/>
          <w:bCs/>
          <w:spacing w:val="-21"/>
          <w:sz w:val="24"/>
          <w:szCs w:val="24"/>
          <w:lang w:val="ru-RU"/>
        </w:rPr>
        <w:t xml:space="preserve"> </w:t>
      </w:r>
      <w:bookmarkEnd w:id="31"/>
      <w:r w:rsidRPr="002E1316">
        <w:rPr>
          <w:rFonts w:ascii="Arial" w:hAnsi="Arial" w:cs="Arial"/>
          <w:bCs/>
          <w:sz w:val="24"/>
          <w:szCs w:val="24"/>
          <w:lang w:val="ru-RU"/>
        </w:rPr>
        <w:t>поселения</w:t>
      </w:r>
    </w:p>
    <w:p w:rsidR="0013656C" w:rsidRPr="002E1316" w:rsidRDefault="0013656C" w:rsidP="002E1316">
      <w:pPr>
        <w:spacing w:before="5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 в Шрамовском сельском поселении.</w:t>
      </w:r>
    </w:p>
    <w:p w:rsidR="0013656C" w:rsidRPr="002E1316" w:rsidRDefault="0013656C" w:rsidP="002E1316">
      <w:pPr>
        <w:spacing w:before="7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Требования к обеспеченности легкового 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13656C" w:rsidRPr="002E1316" w:rsidRDefault="0013656C" w:rsidP="002E1316">
      <w:pPr>
        <w:numPr>
          <w:ilvl w:val="2"/>
          <w:numId w:val="12"/>
        </w:numPr>
        <w:tabs>
          <w:tab w:val="left" w:pos="1306"/>
        </w:tabs>
        <w:spacing w:before="5"/>
        <w:ind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согласно п.11.27, потребность в АЗС составляет: одна топливораздаточная колонка на 1200 легковых</w:t>
      </w:r>
      <w:r w:rsidRPr="002E1316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автомобилей;</w:t>
      </w:r>
    </w:p>
    <w:p w:rsidR="0013656C" w:rsidRPr="002E1316" w:rsidRDefault="0013656C" w:rsidP="002E1316">
      <w:pPr>
        <w:numPr>
          <w:ilvl w:val="2"/>
          <w:numId w:val="12"/>
        </w:numPr>
        <w:tabs>
          <w:tab w:val="left" w:pos="1056"/>
        </w:tabs>
        <w:spacing w:before="5"/>
        <w:ind w:right="13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согласно п.11.26, потребность в СТО составляет: один пост на 200 легковых</w:t>
      </w:r>
      <w:r w:rsidRPr="002E1316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автомобилей;</w:t>
      </w:r>
    </w:p>
    <w:p w:rsidR="0013656C" w:rsidRPr="002E1316" w:rsidRDefault="0013656C" w:rsidP="002E1316">
      <w:pPr>
        <w:numPr>
          <w:ilvl w:val="2"/>
          <w:numId w:val="12"/>
        </w:numPr>
        <w:tabs>
          <w:tab w:val="left" w:pos="1102"/>
        </w:tabs>
        <w:spacing w:before="5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согласно п.11.19,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</w:t>
      </w:r>
      <w:r w:rsidRPr="002E1316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автомобилей.</w:t>
      </w:r>
    </w:p>
    <w:p w:rsidR="0013656C" w:rsidRPr="002E1316" w:rsidRDefault="0013656C" w:rsidP="002E1316">
      <w:pPr>
        <w:spacing w:before="7"/>
        <w:ind w:left="100" w:right="118" w:firstLine="566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pacing w:val="-3"/>
          <w:sz w:val="24"/>
          <w:szCs w:val="24"/>
          <w:lang w:val="ru-RU"/>
        </w:rPr>
        <w:t xml:space="preserve">Автозаправочные </w:t>
      </w:r>
      <w:r w:rsidRPr="002E1316">
        <w:rPr>
          <w:rFonts w:ascii="Arial" w:hAnsi="Arial" w:cs="Arial"/>
          <w:sz w:val="24"/>
          <w:szCs w:val="24"/>
          <w:lang w:val="ru-RU"/>
        </w:rPr>
        <w:t xml:space="preserve">станции в поселении </w:t>
      </w:r>
      <w:r w:rsidRPr="002E1316">
        <w:rPr>
          <w:rFonts w:ascii="Arial" w:hAnsi="Arial" w:cs="Arial"/>
          <w:spacing w:val="-4"/>
          <w:sz w:val="24"/>
          <w:szCs w:val="24"/>
          <w:lang w:val="ru-RU"/>
        </w:rPr>
        <w:t xml:space="preserve">отсутствуют. </w:t>
      </w:r>
      <w:r w:rsidRPr="002E1316">
        <w:rPr>
          <w:rFonts w:ascii="Arial" w:hAnsi="Arial" w:cs="Arial"/>
          <w:sz w:val="24"/>
          <w:szCs w:val="24"/>
          <w:lang w:val="ru-RU"/>
        </w:rPr>
        <w:t xml:space="preserve">Предлагается проек- тирование и строительство </w:t>
      </w:r>
      <w:r w:rsidRPr="002E1316">
        <w:rPr>
          <w:rFonts w:ascii="Arial" w:hAnsi="Arial" w:cs="Arial"/>
          <w:spacing w:val="-3"/>
          <w:sz w:val="24"/>
          <w:szCs w:val="24"/>
          <w:lang w:val="ru-RU"/>
        </w:rPr>
        <w:t xml:space="preserve">автозаправочной </w:t>
      </w:r>
      <w:r w:rsidRPr="002E1316">
        <w:rPr>
          <w:rFonts w:ascii="Arial" w:hAnsi="Arial" w:cs="Arial"/>
          <w:sz w:val="24"/>
          <w:szCs w:val="24"/>
          <w:lang w:val="ru-RU"/>
        </w:rPr>
        <w:t>станции на региональной автодоро- ге «Воронеж – Луганск» - Шрамовка – Александровка около с. Шрамовка. Дан- ный проект является инвестиционным.</w:t>
      </w:r>
    </w:p>
    <w:p w:rsidR="0013656C" w:rsidRPr="002E1316" w:rsidRDefault="0013656C" w:rsidP="002E1316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Размещение гаражей на сегодняшний день не требуется, так как дома в жилой застройке имеют придомовые участки, обеспечивающие потребность в местах постоянного хранения индивидуальных легковых автомобилей.</w:t>
      </w:r>
    </w:p>
    <w:p w:rsidR="0013656C" w:rsidRPr="0013656C" w:rsidRDefault="0013656C" w:rsidP="0013656C">
      <w:pPr>
        <w:spacing w:before="1"/>
        <w:rPr>
          <w:sz w:val="25"/>
          <w:szCs w:val="28"/>
          <w:lang w:val="ru-RU"/>
        </w:rPr>
      </w:pPr>
    </w:p>
    <w:p w:rsidR="0013656C" w:rsidRPr="002E1316" w:rsidRDefault="0013656C" w:rsidP="001326BB">
      <w:pPr>
        <w:numPr>
          <w:ilvl w:val="1"/>
          <w:numId w:val="12"/>
        </w:numPr>
        <w:tabs>
          <w:tab w:val="left" w:pos="1670"/>
        </w:tabs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2" w:name="3.4_Прогноз_развития_дорожной_сети_сельс"/>
      <w:bookmarkStart w:id="33" w:name="_TOC_250007"/>
      <w:bookmarkEnd w:id="32"/>
      <w:r w:rsidRPr="002E1316">
        <w:rPr>
          <w:rFonts w:ascii="Arial" w:hAnsi="Arial" w:cs="Arial"/>
          <w:bCs/>
          <w:sz w:val="24"/>
          <w:szCs w:val="24"/>
          <w:lang w:val="ru-RU"/>
        </w:rPr>
        <w:t>Прогноз развития дорожной сети сельского</w:t>
      </w:r>
      <w:r w:rsidRPr="002E1316">
        <w:rPr>
          <w:rFonts w:ascii="Arial" w:hAnsi="Arial" w:cs="Arial"/>
          <w:bCs/>
          <w:spacing w:val="-24"/>
          <w:sz w:val="24"/>
          <w:szCs w:val="24"/>
          <w:lang w:val="ru-RU"/>
        </w:rPr>
        <w:t xml:space="preserve"> </w:t>
      </w:r>
      <w:bookmarkEnd w:id="33"/>
      <w:r w:rsidRPr="002E1316">
        <w:rPr>
          <w:rFonts w:ascii="Arial" w:hAnsi="Arial" w:cs="Arial"/>
          <w:bCs/>
          <w:sz w:val="24"/>
          <w:szCs w:val="24"/>
          <w:lang w:val="ru-RU"/>
        </w:rPr>
        <w:t>поселения</w:t>
      </w:r>
    </w:p>
    <w:p w:rsidR="0013656C" w:rsidRPr="002E1316" w:rsidRDefault="0013656C" w:rsidP="002E1316">
      <w:pPr>
        <w:spacing w:before="160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Реализация муниципальной программы позволит сохранить существующую сеть автомобильных дорог за счет качественного содержания, повысить  качественные  характеристики  дорожных  покрытий  и безопасность</w:t>
      </w:r>
    </w:p>
    <w:p w:rsidR="0013656C" w:rsidRPr="002E1316" w:rsidRDefault="0013656C" w:rsidP="002E1316">
      <w:pPr>
        <w:spacing w:before="48"/>
        <w:ind w:left="120" w:right="164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13656C" w:rsidRPr="002E1316" w:rsidRDefault="0013656C" w:rsidP="002E1316">
      <w:pPr>
        <w:tabs>
          <w:tab w:val="left" w:pos="1637"/>
          <w:tab w:val="left" w:pos="3224"/>
          <w:tab w:val="left" w:pos="4897"/>
          <w:tab w:val="left" w:pos="6612"/>
          <w:tab w:val="left" w:pos="8417"/>
        </w:tabs>
        <w:spacing w:before="7"/>
        <w:ind w:left="120" w:right="167" w:firstLine="1019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В</w:t>
      </w:r>
      <w:r w:rsidRPr="002E1316">
        <w:rPr>
          <w:rFonts w:ascii="Arial" w:hAnsi="Arial" w:cs="Arial"/>
          <w:sz w:val="24"/>
          <w:szCs w:val="24"/>
          <w:lang w:val="ru-RU"/>
        </w:rPr>
        <w:tab/>
        <w:t>результате</w:t>
      </w:r>
      <w:r w:rsidRPr="002E1316">
        <w:rPr>
          <w:rFonts w:ascii="Arial" w:hAnsi="Arial" w:cs="Arial"/>
          <w:sz w:val="24"/>
          <w:szCs w:val="24"/>
          <w:lang w:val="ru-RU"/>
        </w:rPr>
        <w:tab/>
        <w:t>реализации</w:t>
      </w:r>
      <w:r w:rsidRPr="002E1316">
        <w:rPr>
          <w:rFonts w:ascii="Arial" w:hAnsi="Arial" w:cs="Arial"/>
          <w:sz w:val="24"/>
          <w:szCs w:val="24"/>
          <w:lang w:val="ru-RU"/>
        </w:rPr>
        <w:tab/>
        <w:t>Программы</w:t>
      </w:r>
      <w:r w:rsidRPr="002E1316">
        <w:rPr>
          <w:rFonts w:ascii="Arial" w:hAnsi="Arial" w:cs="Arial"/>
          <w:sz w:val="24"/>
          <w:szCs w:val="24"/>
          <w:lang w:val="ru-RU"/>
        </w:rPr>
        <w:tab/>
        <w:t>планируется</w:t>
      </w:r>
      <w:r w:rsidRPr="002E1316">
        <w:rPr>
          <w:rFonts w:ascii="Arial" w:hAnsi="Arial" w:cs="Arial"/>
          <w:sz w:val="24"/>
          <w:szCs w:val="24"/>
          <w:lang w:val="ru-RU"/>
        </w:rPr>
        <w:tab/>
      </w:r>
      <w:r w:rsidRPr="002E1316">
        <w:rPr>
          <w:rFonts w:ascii="Arial" w:hAnsi="Arial" w:cs="Arial"/>
          <w:spacing w:val="-1"/>
          <w:sz w:val="24"/>
          <w:szCs w:val="24"/>
          <w:lang w:val="ru-RU"/>
        </w:rPr>
        <w:t xml:space="preserve">достигнуть </w:t>
      </w:r>
      <w:r w:rsidRPr="002E1316">
        <w:rPr>
          <w:rFonts w:ascii="Arial" w:hAnsi="Arial" w:cs="Arial"/>
          <w:sz w:val="24"/>
          <w:szCs w:val="24"/>
          <w:lang w:val="ru-RU"/>
        </w:rPr>
        <w:t>следующих показателей</w:t>
      </w:r>
      <w:r w:rsidRPr="002E1316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:</w:t>
      </w:r>
    </w:p>
    <w:p w:rsidR="0013656C" w:rsidRPr="002E1316" w:rsidRDefault="0013656C" w:rsidP="002E1316">
      <w:pPr>
        <w:spacing w:before="7"/>
        <w:ind w:right="160"/>
        <w:jc w:val="right"/>
        <w:rPr>
          <w:rFonts w:ascii="Arial" w:hAnsi="Arial" w:cs="Arial"/>
          <w:sz w:val="24"/>
          <w:szCs w:val="24"/>
        </w:rPr>
      </w:pPr>
      <w:r w:rsidRPr="002E1316">
        <w:rPr>
          <w:rFonts w:ascii="Arial" w:hAnsi="Arial" w:cs="Arial"/>
          <w:sz w:val="24"/>
          <w:szCs w:val="24"/>
        </w:rPr>
        <w:t>Таблица 13</w:t>
      </w:r>
    </w:p>
    <w:p w:rsidR="0013656C" w:rsidRPr="002E1316" w:rsidRDefault="0013656C" w:rsidP="002E1316">
      <w:pPr>
        <w:spacing w:before="8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8"/>
        <w:gridCol w:w="3590"/>
      </w:tblGrid>
      <w:tr w:rsidR="0013656C" w:rsidRPr="002E1316" w:rsidTr="0013656C">
        <w:trPr>
          <w:trHeight w:hRule="exact" w:val="434"/>
        </w:trPr>
        <w:tc>
          <w:tcPr>
            <w:tcW w:w="6048" w:type="dxa"/>
          </w:tcPr>
          <w:p w:rsidR="0013656C" w:rsidRPr="002E1316" w:rsidRDefault="0013656C" w:rsidP="002E1316">
            <w:pPr>
              <w:spacing w:before="55"/>
              <w:ind w:left="2317" w:right="23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7" w:right="6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Плановое значение</w:t>
            </w:r>
          </w:p>
        </w:tc>
      </w:tr>
      <w:tr w:rsidR="0013656C" w:rsidRPr="002E1316" w:rsidTr="0013656C">
        <w:trPr>
          <w:trHeight w:hRule="exact" w:val="1076"/>
        </w:trPr>
        <w:tc>
          <w:tcPr>
            <w:tcW w:w="6048" w:type="dxa"/>
          </w:tcPr>
          <w:p w:rsidR="0013656C" w:rsidRPr="002E1316" w:rsidRDefault="0013656C" w:rsidP="002E1316">
            <w:pPr>
              <w:tabs>
                <w:tab w:val="left" w:pos="2649"/>
                <w:tab w:val="left" w:pos="4844"/>
              </w:tabs>
              <w:spacing w:before="55"/>
              <w:ind w:left="55" w:right="5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Увеличение доли муниципальных дорог общего пользования</w:t>
            </w: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ab/>
              <w:t>местного</w:t>
            </w: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E131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значения, </w:t>
            </w: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соответствующих нормативным</w:t>
            </w:r>
            <w:r w:rsidRPr="002E1316">
              <w:rPr>
                <w:rFonts w:ascii="Arial" w:hAnsi="Arial" w:cs="Arial"/>
                <w:spacing w:val="-27"/>
                <w:sz w:val="24"/>
                <w:szCs w:val="24"/>
                <w:lang w:val="ru-RU"/>
              </w:rPr>
              <w:t xml:space="preserve"> </w:t>
            </w: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7" w:right="6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На 10% в год</w:t>
            </w:r>
          </w:p>
        </w:tc>
      </w:tr>
      <w:tr w:rsidR="0013656C" w:rsidRPr="002E1316" w:rsidTr="0013656C">
        <w:trPr>
          <w:trHeight w:hRule="exact" w:val="1078"/>
        </w:trPr>
        <w:tc>
          <w:tcPr>
            <w:tcW w:w="6048" w:type="dxa"/>
          </w:tcPr>
          <w:p w:rsidR="0013656C" w:rsidRPr="002E1316" w:rsidRDefault="0013656C" w:rsidP="002E1316">
            <w:pPr>
              <w:spacing w:before="55"/>
              <w:ind w:left="55" w:right="5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7" w:right="6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В полном объеме</w:t>
            </w:r>
          </w:p>
        </w:tc>
      </w:tr>
      <w:tr w:rsidR="0013656C" w:rsidRPr="002E1316" w:rsidTr="0013656C">
        <w:trPr>
          <w:trHeight w:hRule="exact" w:val="1076"/>
        </w:trPr>
        <w:tc>
          <w:tcPr>
            <w:tcW w:w="6048" w:type="dxa"/>
          </w:tcPr>
          <w:p w:rsidR="0013656C" w:rsidRPr="002E1316" w:rsidRDefault="0013656C" w:rsidP="002E1316">
            <w:pPr>
              <w:spacing w:before="55"/>
              <w:ind w:left="55" w:right="5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Ремонт автомобильных дорог общего пользования местного значения протяженностью в среднем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5" w:right="6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1 км/год</w:t>
            </w:r>
          </w:p>
        </w:tc>
      </w:tr>
      <w:tr w:rsidR="0013656C" w:rsidRPr="002E1316" w:rsidTr="0013656C">
        <w:trPr>
          <w:trHeight w:hRule="exact" w:val="756"/>
        </w:trPr>
        <w:tc>
          <w:tcPr>
            <w:tcW w:w="6048" w:type="dxa"/>
          </w:tcPr>
          <w:p w:rsidR="0013656C" w:rsidRPr="002E1316" w:rsidRDefault="0013656C" w:rsidP="002E1316">
            <w:pPr>
              <w:spacing w:before="55"/>
              <w:ind w:left="5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Проектирование и строительство тротуаров в центральных частях сельского поселения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7" w:right="6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0,9 км/год</w:t>
            </w:r>
          </w:p>
        </w:tc>
      </w:tr>
    </w:tbl>
    <w:p w:rsidR="0013656C" w:rsidRPr="002E1316" w:rsidRDefault="0013656C" w:rsidP="002E1316">
      <w:pPr>
        <w:spacing w:before="9"/>
        <w:rPr>
          <w:rFonts w:ascii="Arial" w:hAnsi="Arial" w:cs="Arial"/>
          <w:sz w:val="24"/>
          <w:szCs w:val="24"/>
        </w:rPr>
      </w:pPr>
    </w:p>
    <w:p w:rsidR="0013656C" w:rsidRPr="002E1316" w:rsidRDefault="0013656C" w:rsidP="002E1316">
      <w:pPr>
        <w:spacing w:before="64"/>
        <w:ind w:left="120" w:right="16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:rsidR="0013656C" w:rsidRPr="002E1316" w:rsidRDefault="0013656C" w:rsidP="002E1316">
      <w:pPr>
        <w:spacing w:before="7"/>
        <w:ind w:left="120" w:right="16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Существующие риски по возможности достижения прогнозируемых результатов:</w:t>
      </w:r>
    </w:p>
    <w:p w:rsidR="0013656C" w:rsidRPr="0013656C" w:rsidRDefault="0013656C" w:rsidP="0013656C">
      <w:pPr>
        <w:rPr>
          <w:sz w:val="20"/>
          <w:szCs w:val="28"/>
          <w:lang w:val="ru-RU"/>
        </w:rPr>
      </w:pPr>
    </w:p>
    <w:p w:rsidR="0013656C" w:rsidRPr="0013656C" w:rsidRDefault="0013656C" w:rsidP="0013656C">
      <w:pPr>
        <w:spacing w:before="5"/>
        <w:rPr>
          <w:sz w:val="17"/>
          <w:szCs w:val="28"/>
          <w:lang w:val="ru-RU"/>
        </w:rPr>
      </w:pPr>
    </w:p>
    <w:p w:rsidR="0013656C" w:rsidRPr="0013656C" w:rsidRDefault="00952CE1" w:rsidP="0013656C">
      <w:pPr>
        <w:spacing w:before="64"/>
        <w:ind w:right="118"/>
        <w:jc w:val="right"/>
        <w:rPr>
          <w:sz w:val="28"/>
          <w:szCs w:val="28"/>
        </w:rPr>
      </w:pPr>
      <w:bookmarkStart w:id="34" w:name="_GoBack"/>
      <w:bookmarkEnd w:id="34"/>
      <w:r w:rsidRPr="00952CE1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70.85pt;margin-top:-21.3pt;width:482.05pt;height:215.5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638"/>
                  </w:tblGrid>
                  <w:tr w:rsidR="0013656C" w:rsidTr="001326BB">
                    <w:trPr>
                      <w:trHeight w:hRule="exact" w:val="432"/>
                    </w:trPr>
                    <w:tc>
                      <w:tcPr>
                        <w:tcW w:w="9638" w:type="dxa"/>
                      </w:tcPr>
                      <w:p w:rsidR="0013656C" w:rsidRPr="002E1316" w:rsidRDefault="0013656C" w:rsidP="001326BB">
                        <w:pPr>
                          <w:pStyle w:val="TableParagraph"/>
                          <w:spacing w:before="55"/>
                          <w:ind w:left="3729" w:right="3726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Риск ухудшения</w:t>
                        </w:r>
                      </w:p>
                    </w:tc>
                  </w:tr>
                  <w:tr w:rsidR="0013656C" w:rsidRPr="005201B4" w:rsidTr="001326BB">
                    <w:trPr>
                      <w:trHeight w:hRule="exact" w:val="1400"/>
                    </w:trPr>
                    <w:tc>
                      <w:tcPr>
                        <w:tcW w:w="9638" w:type="dxa"/>
                      </w:tcPr>
                      <w:p w:rsidR="0013656C" w:rsidRPr="002E1316" w:rsidRDefault="0013656C" w:rsidP="001326BB">
                        <w:pPr>
                          <w:pStyle w:val="TableParagraph"/>
                          <w:spacing w:before="55"/>
                          <w:ind w:left="55" w:right="3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Социально-экономической ситуации в стране, что выразится в снижени  темпов роста экономики и уровня  инвестиционной  активности  возникновении бюджетного дефицита, сокращения объемов финансировани дорожной</w:t>
                        </w:r>
                        <w:r w:rsidRPr="002E1316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отрасли.</w:t>
                        </w:r>
                      </w:p>
                    </w:tc>
                  </w:tr>
                  <w:tr w:rsidR="0013656C" w:rsidTr="001326BB">
                    <w:trPr>
                      <w:trHeight w:hRule="exact" w:val="432"/>
                    </w:trPr>
                    <w:tc>
                      <w:tcPr>
                        <w:tcW w:w="9638" w:type="dxa"/>
                      </w:tcPr>
                      <w:p w:rsidR="0013656C" w:rsidRPr="002E1316" w:rsidRDefault="0013656C" w:rsidP="001326BB">
                        <w:pPr>
                          <w:pStyle w:val="TableParagraph"/>
                          <w:spacing w:before="55"/>
                          <w:ind w:left="3729" w:right="3727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Риск превышения</w:t>
                        </w:r>
                      </w:p>
                    </w:tc>
                  </w:tr>
                  <w:tr w:rsidR="0013656C" w:rsidRPr="005201B4" w:rsidTr="001326BB">
                    <w:trPr>
                      <w:trHeight w:hRule="exact" w:val="2044"/>
                    </w:trPr>
                    <w:tc>
                      <w:tcPr>
                        <w:tcW w:w="9638" w:type="dxa"/>
                      </w:tcPr>
                      <w:p w:rsidR="0013656C" w:rsidRPr="002E1316" w:rsidRDefault="0013656C" w:rsidP="001326BB">
                        <w:pPr>
                          <w:pStyle w:val="TableParagraph"/>
                          <w:spacing w:before="55"/>
                          <w:ind w:left="55" w:right="55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Фактического уровня инфляции по сравнению  с 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 строительства, реконструкции, капитального ремонта, ремонта и содержания внутрипоселковых  автомобильных  дорог  общего пользования</w:t>
                        </w:r>
                      </w:p>
                    </w:tc>
                  </w:tr>
                </w:tbl>
                <w:p w:rsidR="0013656C" w:rsidRPr="0013656C" w:rsidRDefault="0013656C" w:rsidP="0013656C">
                  <w:pPr>
                    <w:pStyle w:val="a3"/>
                    <w:spacing w:before="0"/>
                    <w:ind w:left="0" w:firstLine="0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13656C" w:rsidRPr="0013656C">
        <w:rPr>
          <w:spacing w:val="-1"/>
          <w:sz w:val="28"/>
          <w:szCs w:val="28"/>
        </w:rPr>
        <w:t>и</w:t>
      </w:r>
    </w:p>
    <w:p w:rsidR="0013656C" w:rsidRPr="0013656C" w:rsidRDefault="0013656C" w:rsidP="0013656C">
      <w:pPr>
        <w:ind w:right="125"/>
        <w:jc w:val="right"/>
        <w:rPr>
          <w:sz w:val="28"/>
          <w:szCs w:val="28"/>
        </w:rPr>
      </w:pPr>
      <w:r w:rsidRPr="0013656C">
        <w:rPr>
          <w:spacing w:val="-1"/>
          <w:sz w:val="28"/>
          <w:szCs w:val="28"/>
        </w:rPr>
        <w:t>,</w:t>
      </w:r>
    </w:p>
    <w:p w:rsidR="0013656C" w:rsidRDefault="0013656C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13656C" w:rsidRPr="0013656C" w:rsidRDefault="00952CE1" w:rsidP="0013656C">
      <w:pPr>
        <w:ind w:left="117"/>
        <w:rPr>
          <w:sz w:val="20"/>
          <w:szCs w:val="28"/>
        </w:rPr>
      </w:pPr>
      <w:r w:rsidRPr="00952CE1">
        <w:rPr>
          <w:sz w:val="20"/>
          <w:szCs w:val="28"/>
        </w:rPr>
      </w:r>
      <w:r>
        <w:rPr>
          <w:sz w:val="20"/>
          <w:szCs w:val="28"/>
        </w:rPr>
        <w:pict>
          <v:group id="_x0000_s1079" style="width:484.5pt;height:140pt;mso-position-horizontal-relative:char;mso-position-vertical-relative:line" coordsize="9690,2800">
            <v:line id="_x0000_s1080" style="position:absolute" from="1,1" to="9639,1" strokeweight=".1pt"/>
            <v:line id="_x0000_s1081" style="position:absolute" from="3,433" to="9639,433" strokeweight=".1pt"/>
            <v:line id="_x0000_s1082" style="position:absolute" from="1,1" to="1,433" strokeweight=".1pt"/>
            <v:line id="_x0000_s1083" style="position:absolute" from="1,2799" to="9639,2799" strokeweight=".1pt"/>
            <v:line id="_x0000_s1084" style="position:absolute" from="1,433" to="1,2799" strokeweight=".1pt"/>
            <v:line id="_x0000_s1085" style="position:absolute" from="9639,1" to="9639,433" strokeweight=".1pt"/>
            <v:line id="_x0000_s1086" style="position:absolute" from="9639,433" to="9639,2799" strokeweight=".1pt"/>
            <v:shape id="_x0000_s1087" type="#_x0000_t202" style="position:absolute;left:1;top:1;width:9638;height:432" filled="f" stroked="f">
              <v:textbox inset="0,0,0,0">
                <w:txbxContent>
                  <w:p w:rsidR="0013656C" w:rsidRPr="002E1316" w:rsidRDefault="0013656C" w:rsidP="0013656C">
                    <w:pPr>
                      <w:spacing w:before="56"/>
                      <w:ind w:left="3920" w:right="392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E1316">
                      <w:rPr>
                        <w:rFonts w:ascii="Arial" w:hAnsi="Arial" w:cs="Arial"/>
                        <w:sz w:val="24"/>
                        <w:szCs w:val="24"/>
                      </w:rPr>
                      <w:t>Риск задержки</w:t>
                    </w:r>
                  </w:p>
                </w:txbxContent>
              </v:textbox>
            </v:shape>
            <v:shape id="_x0000_s1088" type="#_x0000_t202" style="position:absolute;left:57;top:526;width:3050;height:924" filled="f" stroked="f">
              <v:textbox inset="0,0,0,0">
                <w:txbxContent>
                  <w:p w:rsidR="0013656C" w:rsidRPr="0013656C" w:rsidRDefault="0013656C" w:rsidP="0013656C">
                    <w:pPr>
                      <w:spacing w:line="286" w:lineRule="exact"/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Завершения  перехода на</w:t>
                    </w:r>
                  </w:p>
                  <w:p w:rsidR="0013656C" w:rsidRPr="0013656C" w:rsidRDefault="0013656C" w:rsidP="0013656C">
                    <w:pPr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капитальному ремонту значения  в соответствии</w:t>
                    </w:r>
                  </w:p>
                </w:txbxContent>
              </v:textbox>
            </v:shape>
            <v:shape id="_x0000_s1089" type="#_x0000_t202" style="position:absolute;left:3238;top:526;width:6039;height:280" filled="f" stroked="f">
              <v:textbox inset="0,0,0,0">
                <w:txbxContent>
                  <w:p w:rsidR="0013656C" w:rsidRDefault="0013656C" w:rsidP="0013656C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финансирование  работ  по  содержанию, ремонту</w:t>
                    </w:r>
                  </w:p>
                </w:txbxContent>
              </v:textbox>
            </v:shape>
            <v:shape id="_x0000_s1090" type="#_x0000_t202" style="position:absolute;left:9539;top:526;width:150;height:280" filled="f" stroked="f">
              <v:textbox inset="0,0,0,0">
                <w:txbxContent>
                  <w:p w:rsidR="0013656C" w:rsidRDefault="0013656C" w:rsidP="0013656C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</w:t>
                    </w:r>
                  </w:p>
                </w:txbxContent>
              </v:textbox>
            </v:shape>
            <v:shape id="_x0000_s1091" type="#_x0000_t202" style="position:absolute;left:57;top:848;width:9629;height:924" filled="f" stroked="f">
              <v:textbox inset="0,0,0,0">
                <w:txbxContent>
                  <w:p w:rsidR="0013656C" w:rsidRPr="0013656C" w:rsidRDefault="0013656C" w:rsidP="0013656C">
                    <w:pPr>
                      <w:spacing w:line="286" w:lineRule="exact"/>
                      <w:ind w:left="3155" w:firstLine="68"/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автомобильных  дорог общего пользования местного</w:t>
                    </w:r>
                  </w:p>
                  <w:p w:rsidR="0013656C" w:rsidRPr="0013656C" w:rsidRDefault="0013656C" w:rsidP="0013656C">
                    <w:pPr>
                      <w:ind w:left="3155"/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с нормативами денежных затрат,  что не позволит    в</w:t>
                    </w:r>
                  </w:p>
                  <w:p w:rsidR="0013656C" w:rsidRDefault="0013656C" w:rsidP="0013656C">
                    <w:pPr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период</w:t>
                    </w:r>
                  </w:p>
                </w:txbxContent>
              </v:textbox>
            </v:shape>
            <v:shape id="_x0000_s1092" type="#_x0000_t202" style="position:absolute;left:1174;top:1492;width:8107;height:280" filled="f" stroked="f">
              <v:textbox inset="0,0,0,0">
                <w:txbxContent>
                  <w:p w:rsidR="0013656C" w:rsidRDefault="0013656C" w:rsidP="0013656C">
                    <w:pPr>
                      <w:tabs>
                        <w:tab w:val="left" w:pos="1630"/>
                        <w:tab w:val="left" w:pos="3305"/>
                        <w:tab w:val="left" w:pos="5121"/>
                        <w:tab w:val="left" w:pos="6579"/>
                      </w:tabs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реализации</w:t>
                    </w:r>
                    <w:r>
                      <w:rPr>
                        <w:sz w:val="28"/>
                      </w:rPr>
                      <w:tab/>
                      <w:t>Программы</w:t>
                    </w:r>
                    <w:r>
                      <w:rPr>
                        <w:sz w:val="28"/>
                      </w:rPr>
                      <w:tab/>
                      <w:t>существенно</w:t>
                    </w:r>
                    <w:r>
                      <w:rPr>
                        <w:sz w:val="28"/>
                      </w:rPr>
                      <w:tab/>
                      <w:t>сократить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накопленное</w:t>
                    </w:r>
                  </w:p>
                </w:txbxContent>
              </v:textbox>
            </v:shape>
            <v:shape id="_x0000_s1093" type="#_x0000_t202" style="position:absolute;left:9549;top:1492;width:133;height:280" filled="f" stroked="f">
              <v:textbox inset="0,0,0,0">
                <w:txbxContent>
                  <w:p w:rsidR="0013656C" w:rsidRDefault="0013656C" w:rsidP="0013656C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094" type="#_x0000_t202" style="position:absolute;left:57;top:1814;width:9626;height:924" filled="f" stroked="f">
              <v:textbox inset="0,0,0,0">
                <w:txbxContent>
                  <w:p w:rsidR="0013656C" w:rsidRPr="0013656C" w:rsidRDefault="0013656C" w:rsidP="0013656C">
                    <w:pPr>
                      <w:spacing w:line="286" w:lineRule="exact"/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предыдущий  период  отставание  в  выполнении  ремонтных  работ  на       сети</w:t>
                    </w:r>
                  </w:p>
                  <w:p w:rsidR="0013656C" w:rsidRPr="0013656C" w:rsidRDefault="0013656C" w:rsidP="0013656C">
                    <w:pPr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автомобильных дорог общего пользования и достичь запланированных в Программе величин показателей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656C" w:rsidRPr="0013656C" w:rsidRDefault="0013656C" w:rsidP="0013656C">
      <w:pPr>
        <w:rPr>
          <w:sz w:val="20"/>
          <w:szCs w:val="28"/>
        </w:rPr>
      </w:pPr>
    </w:p>
    <w:p w:rsidR="0013656C" w:rsidRPr="000E7F61" w:rsidRDefault="0013656C" w:rsidP="000E7F61">
      <w:pPr>
        <w:numPr>
          <w:ilvl w:val="1"/>
          <w:numId w:val="12"/>
        </w:numPr>
        <w:tabs>
          <w:tab w:val="left" w:pos="784"/>
        </w:tabs>
        <w:spacing w:before="6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5" w:name="3.5_Прогноз_уровня_автомобилизации,_пара"/>
      <w:bookmarkEnd w:id="35"/>
      <w:r w:rsidRPr="000E7F61">
        <w:rPr>
          <w:rFonts w:ascii="Arial" w:hAnsi="Arial" w:cs="Arial"/>
          <w:bCs/>
          <w:sz w:val="24"/>
          <w:szCs w:val="24"/>
          <w:lang w:val="ru-RU"/>
        </w:rPr>
        <w:t>Прогноз уровня автомобилизации, параметров дорожного</w:t>
      </w:r>
      <w:r w:rsidRPr="000E7F61">
        <w:rPr>
          <w:rFonts w:ascii="Arial" w:hAnsi="Arial" w:cs="Arial"/>
          <w:bCs/>
          <w:spacing w:val="-28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движения</w:t>
      </w:r>
    </w:p>
    <w:p w:rsidR="0013656C" w:rsidRPr="000E7F61" w:rsidRDefault="0013656C" w:rsidP="000E7F61">
      <w:pPr>
        <w:spacing w:before="160"/>
        <w:ind w:left="120" w:right="16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По прогнозу на долгосрочный период до 2030 года обеспеченность жителей сельского поселения индивидуальными легковыми автомобилями будет возрастать на 10-11% в год, что не сильно скажется на изменении интенсивности движения транспортного потока. Так же из-за развития туристического сектора, планируется увеличение временного населения что так же приведёт к увеличению числа автомобилей  и пассажиропотока.</w:t>
      </w:r>
    </w:p>
    <w:p w:rsidR="0013656C" w:rsidRPr="0013656C" w:rsidRDefault="0013656C" w:rsidP="000E7F61">
      <w:pPr>
        <w:spacing w:before="5"/>
        <w:ind w:left="120" w:right="174" w:firstLine="708"/>
        <w:jc w:val="both"/>
        <w:rPr>
          <w:sz w:val="25"/>
          <w:szCs w:val="28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сельском поселении на расчетный срок планируются изменения параметров дорожного движения с 2017 г. по 2030 г.</w:t>
      </w:r>
    </w:p>
    <w:p w:rsidR="0013656C" w:rsidRPr="000E7F61" w:rsidRDefault="0013656C" w:rsidP="000E7F61">
      <w:pPr>
        <w:numPr>
          <w:ilvl w:val="1"/>
          <w:numId w:val="12"/>
        </w:numPr>
        <w:tabs>
          <w:tab w:val="left" w:pos="1566"/>
        </w:tabs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6" w:name="3.6_Прогноз_показателей_безопасности_дор"/>
      <w:bookmarkStart w:id="37" w:name="_TOC_250006"/>
      <w:bookmarkEnd w:id="36"/>
      <w:r w:rsidRPr="000E7F61">
        <w:rPr>
          <w:rFonts w:ascii="Arial" w:hAnsi="Arial" w:cs="Arial"/>
          <w:bCs/>
          <w:sz w:val="24"/>
          <w:szCs w:val="24"/>
          <w:lang w:val="ru-RU"/>
        </w:rPr>
        <w:t>Прогноз показателей безопасности дорожного</w:t>
      </w:r>
      <w:r w:rsidRPr="000E7F61">
        <w:rPr>
          <w:rFonts w:ascii="Arial" w:hAnsi="Arial" w:cs="Arial"/>
          <w:bCs/>
          <w:spacing w:val="-22"/>
          <w:sz w:val="24"/>
          <w:szCs w:val="24"/>
          <w:lang w:val="ru-RU"/>
        </w:rPr>
        <w:t xml:space="preserve"> </w:t>
      </w:r>
      <w:bookmarkEnd w:id="37"/>
      <w:r w:rsidRPr="000E7F61">
        <w:rPr>
          <w:rFonts w:ascii="Arial" w:hAnsi="Arial" w:cs="Arial"/>
          <w:bCs/>
          <w:sz w:val="24"/>
          <w:szCs w:val="24"/>
          <w:lang w:val="ru-RU"/>
        </w:rPr>
        <w:t>движения</w:t>
      </w:r>
    </w:p>
    <w:p w:rsidR="0013656C" w:rsidRPr="000E7F61" w:rsidRDefault="0013656C" w:rsidP="000E7F61">
      <w:pPr>
        <w:spacing w:before="160"/>
        <w:ind w:left="120" w:right="17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color w:val="353535"/>
          <w:sz w:val="24"/>
          <w:szCs w:val="24"/>
          <w:lang w:val="ru-RU"/>
        </w:rPr>
        <w:lastRenderedPageBreak/>
        <w:t>На территории Воронежской области в минувшем году произошло 3086 ДТП, жертвами которых стали 487 человек, а еще 3919 участников движения получили травмы. Однако эти показатели отражают позитивную тенденцию – самих аварий стало меньше на 5%,</w:t>
      </w:r>
    </w:p>
    <w:p w:rsidR="0013656C" w:rsidRPr="000E7F61" w:rsidRDefault="0013656C" w:rsidP="000E7F61">
      <w:pPr>
        <w:spacing w:before="5"/>
        <w:ind w:left="82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перспективе возможно ухудшение ситуации из-за следующих причин: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066"/>
        </w:tabs>
        <w:spacing w:before="162"/>
        <w:ind w:firstLine="708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постоянно возрастающая мобильность</w:t>
      </w:r>
      <w:r w:rsidRPr="000E7F61">
        <w:rPr>
          <w:rFonts w:ascii="Arial" w:hAnsi="Arial" w:cs="Arial"/>
          <w:spacing w:val="-24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населения;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190"/>
        </w:tabs>
        <w:spacing w:before="160"/>
        <w:ind w:right="16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массовое пренебрежение требованиями безопасности дорожного движения со стороны участников</w:t>
      </w:r>
      <w:r w:rsidRPr="000E7F61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движения: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996"/>
        </w:tabs>
        <w:spacing w:before="5"/>
        <w:ind w:left="996" w:hanging="168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неудовлетворительное состояние автомобильных</w:t>
      </w:r>
      <w:r w:rsidRPr="000E7F61">
        <w:rPr>
          <w:rFonts w:ascii="Arial" w:hAnsi="Arial" w:cs="Arial"/>
          <w:spacing w:val="-27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дорог;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996"/>
        </w:tabs>
        <w:spacing w:before="162"/>
        <w:ind w:left="996" w:hanging="16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недостаточный технический уровень дорожного</w:t>
      </w:r>
      <w:r w:rsidRPr="000E7F61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хозяйства;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996"/>
        </w:tabs>
        <w:spacing w:before="160"/>
        <w:ind w:left="828" w:right="176" w:firstLine="0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  <w:lang w:val="ru-RU"/>
        </w:rPr>
        <w:t>несовершенство технических средств организации дорожного</w:t>
      </w:r>
      <w:r w:rsidRPr="000E7F61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 xml:space="preserve">движения. </w:t>
      </w:r>
      <w:r w:rsidRPr="000E7F61">
        <w:rPr>
          <w:rFonts w:ascii="Arial" w:hAnsi="Arial" w:cs="Arial"/>
          <w:sz w:val="24"/>
          <w:szCs w:val="24"/>
        </w:rPr>
        <w:t>Чтобы не допустить негативного развития ситуации,</w:t>
      </w:r>
      <w:r w:rsidRPr="000E7F61">
        <w:rPr>
          <w:rFonts w:ascii="Arial" w:hAnsi="Arial" w:cs="Arial"/>
          <w:spacing w:val="-38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необходимо: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134"/>
        </w:tabs>
        <w:spacing w:before="48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создание современной системы обеспечения безопасности дорожного движения на автомобильных дорогах общего пользования в улично-дорожной сети Шрамовского сельского</w:t>
      </w:r>
      <w:r w:rsidRPr="000E7F61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поселения;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004"/>
        </w:tabs>
        <w:spacing w:before="5"/>
        <w:ind w:right="13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повышение правового сознания и предупреждения опасного поведения среди населения, в том числе среди</w:t>
      </w:r>
      <w:r w:rsidRPr="000E7F61">
        <w:rPr>
          <w:rFonts w:ascii="Arial" w:hAnsi="Arial" w:cs="Arial"/>
          <w:spacing w:val="-4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несовершеннолетних;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172"/>
        </w:tabs>
        <w:spacing w:before="5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повышение уровня обустройства автомобильных дорог общего пользования – установка средств организации дорожного движения на дорогах (дорожных знаков, лежачих</w:t>
      </w:r>
      <w:r w:rsidRPr="000E7F61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полицейских.</w:t>
      </w:r>
    </w:p>
    <w:p w:rsidR="0013656C" w:rsidRPr="000E7F61" w:rsidRDefault="0013656C" w:rsidP="000E7F61">
      <w:pPr>
        <w:spacing w:before="7"/>
        <w:ind w:left="100" w:right="13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Если в расчетный срок осуществятся мероприятия по обеспечению безопасности дорожного движения в Шрамовском сельского поселения, то прогноз показателей безопасности дорожного движения улучшится.</w:t>
      </w:r>
    </w:p>
    <w:p w:rsidR="0013656C" w:rsidRPr="000E7F61" w:rsidRDefault="0013656C" w:rsidP="000E7F61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0E7F61" w:rsidRDefault="0013656C" w:rsidP="000E7F61">
      <w:pPr>
        <w:numPr>
          <w:ilvl w:val="1"/>
          <w:numId w:val="12"/>
        </w:numPr>
        <w:tabs>
          <w:tab w:val="left" w:pos="732"/>
        </w:tabs>
        <w:ind w:right="34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8" w:name="3.7_Прогноз_негативного_воздействия_тран"/>
      <w:bookmarkStart w:id="39" w:name="_TOC_250005"/>
      <w:bookmarkEnd w:id="38"/>
      <w:r w:rsidRPr="000E7F61">
        <w:rPr>
          <w:rFonts w:ascii="Arial" w:hAnsi="Arial" w:cs="Arial"/>
          <w:bCs/>
          <w:sz w:val="24"/>
          <w:szCs w:val="24"/>
          <w:lang w:val="ru-RU"/>
        </w:rPr>
        <w:t>Прогноз негативного воздействия транспортной инфраструктуры</w:t>
      </w:r>
      <w:r w:rsidRPr="000E7F61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на окружающую среду и здоровье</w:t>
      </w:r>
      <w:r w:rsidRPr="000E7F61">
        <w:rPr>
          <w:rFonts w:ascii="Arial" w:hAnsi="Arial" w:cs="Arial"/>
          <w:bCs/>
          <w:spacing w:val="-15"/>
          <w:sz w:val="24"/>
          <w:szCs w:val="24"/>
          <w:lang w:val="ru-RU"/>
        </w:rPr>
        <w:t xml:space="preserve"> </w:t>
      </w:r>
      <w:bookmarkEnd w:id="39"/>
      <w:r w:rsidRPr="000E7F61">
        <w:rPr>
          <w:rFonts w:ascii="Arial" w:hAnsi="Arial" w:cs="Arial"/>
          <w:bCs/>
          <w:sz w:val="24"/>
          <w:szCs w:val="24"/>
          <w:lang w:val="ru-RU"/>
        </w:rPr>
        <w:t>населения</w:t>
      </w:r>
    </w:p>
    <w:p w:rsidR="0013656C" w:rsidRPr="000E7F61" w:rsidRDefault="0013656C" w:rsidP="000E7F61">
      <w:pPr>
        <w:spacing w:before="7"/>
        <w:ind w:left="100" w:right="13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18"/>
        </w:tabs>
        <w:spacing w:before="7"/>
        <w:ind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</w:t>
      </w:r>
      <w:r w:rsidRPr="000E7F61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транспорта;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50"/>
        </w:tabs>
        <w:spacing w:before="5"/>
        <w:ind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мотивация перехода транспортных средств на экологические чистые виды</w:t>
      </w:r>
      <w:r w:rsidRPr="000E7F61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топлива.</w:t>
      </w:r>
    </w:p>
    <w:p w:rsidR="0013656C" w:rsidRPr="000E7F61" w:rsidRDefault="0013656C" w:rsidP="000E7F61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Для снижения вредного воздействия транспорта на окружающую среду и возникающий ущерб необходимо: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38"/>
        </w:tabs>
        <w:spacing w:before="5"/>
        <w:ind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уменьшать вредное воздействие транспорта на воздушную и водную среду и на здоровье человека за счет применения экологически опасных видов транспортных</w:t>
      </w:r>
      <w:r w:rsidRPr="000E7F61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средств;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44"/>
        </w:tabs>
        <w:spacing w:before="7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стимулировать использование транспортных средств, работающих на альтернативных источниках (ненефтяного происхождения) топливо- энергетических</w:t>
      </w:r>
      <w:r w:rsidRPr="000E7F6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ресурсов.</w:t>
      </w:r>
    </w:p>
    <w:p w:rsidR="0013656C" w:rsidRPr="000E7F61" w:rsidRDefault="0013656C" w:rsidP="000E7F61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   средств    и    повышения    интенсивности    движения    на</w:t>
      </w:r>
    </w:p>
    <w:p w:rsidR="0013656C" w:rsidRPr="000E7F61" w:rsidRDefault="0013656C" w:rsidP="000E7F61">
      <w:pPr>
        <w:tabs>
          <w:tab w:val="left" w:pos="2424"/>
          <w:tab w:val="left" w:pos="3815"/>
          <w:tab w:val="left" w:pos="6556"/>
          <w:tab w:val="left" w:pos="8347"/>
        </w:tabs>
        <w:spacing w:before="48"/>
        <w:ind w:left="100" w:right="125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автомобильных</w:t>
      </w:r>
      <w:r w:rsidRPr="000E7F61">
        <w:rPr>
          <w:rFonts w:ascii="Arial" w:hAnsi="Arial" w:cs="Arial"/>
          <w:sz w:val="24"/>
          <w:szCs w:val="24"/>
          <w:lang w:val="ru-RU"/>
        </w:rPr>
        <w:tab/>
        <w:t>дорогах</w:t>
      </w:r>
      <w:r w:rsidRPr="000E7F61">
        <w:rPr>
          <w:rFonts w:ascii="Arial" w:hAnsi="Arial" w:cs="Arial"/>
          <w:sz w:val="24"/>
          <w:szCs w:val="24"/>
          <w:lang w:val="ru-RU"/>
        </w:rPr>
        <w:tab/>
        <w:t>предусматривается</w:t>
      </w:r>
      <w:r w:rsidRPr="000E7F61">
        <w:rPr>
          <w:rFonts w:ascii="Arial" w:hAnsi="Arial" w:cs="Arial"/>
          <w:sz w:val="24"/>
          <w:szCs w:val="24"/>
          <w:lang w:val="ru-RU"/>
        </w:rPr>
        <w:tab/>
        <w:t>реализация</w:t>
      </w:r>
      <w:r w:rsidRPr="000E7F61">
        <w:rPr>
          <w:rFonts w:ascii="Arial" w:hAnsi="Arial" w:cs="Arial"/>
          <w:sz w:val="24"/>
          <w:szCs w:val="24"/>
          <w:lang w:val="ru-RU"/>
        </w:rPr>
        <w:tab/>
        <w:t>следующих мероприятий: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982"/>
        </w:tabs>
        <w:spacing w:before="7"/>
        <w:ind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</w:t>
      </w:r>
      <w:r w:rsidRPr="000E7F61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материалов;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42"/>
        </w:tabs>
        <w:spacing w:before="5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 xml:space="preserve"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</w:t>
      </w:r>
      <w:r w:rsidRPr="000E7F61">
        <w:rPr>
          <w:rFonts w:ascii="Arial" w:hAnsi="Arial" w:cs="Arial"/>
          <w:sz w:val="24"/>
          <w:szCs w:val="24"/>
          <w:lang w:val="ru-RU"/>
        </w:rPr>
        <w:lastRenderedPageBreak/>
        <w:t>вдоль автомагистралей для снижения уровня шумового воздействия и загрязнения прилегающих</w:t>
      </w:r>
      <w:r w:rsidRPr="000E7F61">
        <w:rPr>
          <w:rFonts w:ascii="Arial" w:hAnsi="Arial" w:cs="Arial"/>
          <w:spacing w:val="-28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территорий.</w:t>
      </w:r>
    </w:p>
    <w:p w:rsidR="0013656C" w:rsidRPr="000E7F61" w:rsidRDefault="0013656C" w:rsidP="000E7F61">
      <w:pPr>
        <w:spacing w:before="5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13656C" w:rsidRPr="000E7F61" w:rsidRDefault="0013656C" w:rsidP="000E7F61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13656C" w:rsidRPr="000E7F61" w:rsidRDefault="0013656C" w:rsidP="000E7F61">
      <w:pPr>
        <w:numPr>
          <w:ilvl w:val="0"/>
          <w:numId w:val="43"/>
        </w:numPr>
        <w:tabs>
          <w:tab w:val="left" w:pos="462"/>
        </w:tabs>
        <w:spacing w:before="48"/>
        <w:ind w:left="264" w:right="205" w:hanging="82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0" w:name="4._Принципиальные_варианты_развития_тран"/>
      <w:bookmarkEnd w:id="40"/>
      <w:r w:rsidRPr="000E7F61">
        <w:rPr>
          <w:rFonts w:ascii="Arial" w:hAnsi="Arial" w:cs="Arial"/>
          <w:bCs/>
          <w:sz w:val="24"/>
          <w:szCs w:val="24"/>
          <w:lang w:val="ru-RU"/>
        </w:rPr>
        <w:t>Принципиальные варианты развития транспортной инфраструктуры</w:t>
      </w:r>
      <w:r w:rsidRPr="000E7F61">
        <w:rPr>
          <w:rFonts w:ascii="Arial" w:hAnsi="Arial" w:cs="Arial"/>
          <w:bCs/>
          <w:spacing w:val="-33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и их укрупненная оценка по целевым показателям развития транспортной инфраструктуры</w:t>
      </w:r>
      <w:r w:rsidRPr="000E7F61">
        <w:rPr>
          <w:rFonts w:ascii="Arial" w:hAnsi="Arial" w:cs="Arial"/>
          <w:bCs/>
          <w:spacing w:val="-11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с</w:t>
      </w:r>
      <w:r w:rsidRPr="000E7F61">
        <w:rPr>
          <w:rFonts w:ascii="Arial" w:hAnsi="Arial" w:cs="Arial"/>
          <w:bCs/>
          <w:spacing w:val="-11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последующим</w:t>
      </w:r>
      <w:r w:rsidRPr="000E7F61">
        <w:rPr>
          <w:rFonts w:ascii="Arial" w:hAnsi="Arial" w:cs="Arial"/>
          <w:bCs/>
          <w:spacing w:val="-9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выбором</w:t>
      </w:r>
      <w:r w:rsidRPr="000E7F61">
        <w:rPr>
          <w:rFonts w:ascii="Arial" w:hAnsi="Arial" w:cs="Arial"/>
          <w:bCs/>
          <w:spacing w:val="-11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предлагаемого</w:t>
      </w:r>
      <w:r w:rsidRPr="000E7F61">
        <w:rPr>
          <w:rFonts w:ascii="Arial" w:hAnsi="Arial" w:cs="Arial"/>
          <w:bCs/>
          <w:spacing w:val="-1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к</w:t>
      </w:r>
      <w:r w:rsidRPr="000E7F61">
        <w:rPr>
          <w:rFonts w:ascii="Arial" w:hAnsi="Arial" w:cs="Arial"/>
          <w:bCs/>
          <w:spacing w:val="-12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реализации</w:t>
      </w:r>
    </w:p>
    <w:p w:rsidR="0013656C" w:rsidRPr="000E7F61" w:rsidRDefault="0013656C" w:rsidP="000E7F61">
      <w:pPr>
        <w:spacing w:before="5"/>
        <w:ind w:left="429" w:right="447"/>
        <w:jc w:val="center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варианта</w:t>
      </w:r>
    </w:p>
    <w:p w:rsidR="0013656C" w:rsidRPr="000E7F61" w:rsidRDefault="0013656C" w:rsidP="000E7F61">
      <w:pPr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Основными факторами, определяющими направления разработки и последующей реализации Программы, являются:</w:t>
      </w:r>
    </w:p>
    <w:p w:rsidR="0013656C" w:rsidRPr="000E7F61" w:rsidRDefault="0013656C" w:rsidP="000E7F61">
      <w:pPr>
        <w:numPr>
          <w:ilvl w:val="0"/>
          <w:numId w:val="10"/>
        </w:numPr>
        <w:tabs>
          <w:tab w:val="left" w:pos="1132"/>
        </w:tabs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тенденции  социально-экономического  развития  сельского поселения,</w:t>
      </w:r>
    </w:p>
    <w:p w:rsidR="0013656C" w:rsidRPr="000E7F61" w:rsidRDefault="0013656C" w:rsidP="000E7F61">
      <w:pPr>
        <w:tabs>
          <w:tab w:val="left" w:pos="2728"/>
          <w:tab w:val="left" w:pos="4932"/>
          <w:tab w:val="left" w:pos="6706"/>
          <w:tab w:val="left" w:pos="8447"/>
        </w:tabs>
        <w:spacing w:before="99"/>
        <w:ind w:left="100" w:right="127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характеризующиеся</w:t>
      </w:r>
      <w:r w:rsidRPr="000E7F61">
        <w:rPr>
          <w:rFonts w:ascii="Arial" w:hAnsi="Arial" w:cs="Arial"/>
          <w:sz w:val="24"/>
          <w:szCs w:val="24"/>
          <w:lang w:val="ru-RU"/>
        </w:rPr>
        <w:tab/>
        <w:t>незначительным</w:t>
      </w:r>
      <w:r w:rsidRPr="000E7F61">
        <w:rPr>
          <w:rFonts w:ascii="Arial" w:hAnsi="Arial" w:cs="Arial"/>
          <w:sz w:val="24"/>
          <w:szCs w:val="24"/>
          <w:lang w:val="ru-RU"/>
        </w:rPr>
        <w:tab/>
        <w:t>повышением</w:t>
      </w:r>
      <w:r w:rsidRPr="000E7F61">
        <w:rPr>
          <w:rFonts w:ascii="Arial" w:hAnsi="Arial" w:cs="Arial"/>
          <w:sz w:val="24"/>
          <w:szCs w:val="24"/>
          <w:lang w:val="ru-RU"/>
        </w:rPr>
        <w:tab/>
        <w:t>численности</w:t>
      </w:r>
      <w:r w:rsidRPr="000E7F61">
        <w:rPr>
          <w:rFonts w:ascii="Arial" w:hAnsi="Arial" w:cs="Arial"/>
          <w:sz w:val="24"/>
          <w:szCs w:val="24"/>
          <w:lang w:val="ru-RU"/>
        </w:rPr>
        <w:tab/>
      </w:r>
      <w:r w:rsidRPr="000E7F61">
        <w:rPr>
          <w:rFonts w:ascii="Arial" w:hAnsi="Arial" w:cs="Arial"/>
          <w:spacing w:val="-1"/>
          <w:sz w:val="24"/>
          <w:szCs w:val="24"/>
          <w:lang w:val="ru-RU"/>
        </w:rPr>
        <w:t xml:space="preserve">населения, </w:t>
      </w:r>
      <w:r w:rsidRPr="000E7F61">
        <w:rPr>
          <w:rFonts w:ascii="Arial" w:hAnsi="Arial" w:cs="Arial"/>
          <w:sz w:val="24"/>
          <w:szCs w:val="24"/>
          <w:lang w:val="ru-RU"/>
        </w:rPr>
        <w:t>развитием рынка жилья, сфер обслуживания и</w:t>
      </w:r>
      <w:r w:rsidRPr="000E7F61">
        <w:rPr>
          <w:rFonts w:ascii="Arial" w:hAnsi="Arial" w:cs="Arial"/>
          <w:spacing w:val="-37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промышленности;</w:t>
      </w:r>
    </w:p>
    <w:p w:rsidR="0013656C" w:rsidRPr="000E7F61" w:rsidRDefault="0013656C" w:rsidP="000E7F61">
      <w:pPr>
        <w:ind w:left="808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</w:rPr>
        <w:t></w:t>
      </w:r>
      <w:r w:rsidRPr="000E7F61">
        <w:rPr>
          <w:rFonts w:ascii="Arial" w:hAnsi="Arial" w:cs="Arial"/>
          <w:sz w:val="24"/>
          <w:szCs w:val="24"/>
          <w:lang w:val="ru-RU"/>
        </w:rPr>
        <w:t>состояние существующей системы транспортной инфраструктуры;</w:t>
      </w:r>
    </w:p>
    <w:p w:rsidR="0013656C" w:rsidRPr="000E7F61" w:rsidRDefault="0013656C" w:rsidP="000E7F61">
      <w:pPr>
        <w:numPr>
          <w:ilvl w:val="0"/>
          <w:numId w:val="10"/>
        </w:numPr>
        <w:tabs>
          <w:tab w:val="left" w:pos="1150"/>
        </w:tabs>
        <w:spacing w:before="51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перспективное строительство малоэтажных домов, направленное на улучшение жилищных условий</w:t>
      </w:r>
      <w:r w:rsidRPr="000E7F61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граждан;</w:t>
      </w:r>
    </w:p>
    <w:p w:rsidR="0013656C" w:rsidRPr="000E7F61" w:rsidRDefault="0013656C" w:rsidP="000E7F61">
      <w:pPr>
        <w:spacing w:before="88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</w:t>
      </w:r>
    </w:p>
    <w:p w:rsidR="0013656C" w:rsidRPr="000E7F61" w:rsidRDefault="0013656C" w:rsidP="000E7F61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13656C" w:rsidRPr="000E7F61" w:rsidRDefault="0013656C" w:rsidP="000E7F61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 xml:space="preserve">Транспортная инфраструктура по видам транспорта не перетерпит существенных изменений, в период реализации Программы. Основным видом транспорта остается автомобильный. Транспортная связь с областным центром и населенными пунктами будет осуществляться общественным транспортом (автобусное сообщение), внутри населенных пунктов личным транспортом,пассажирским     и     пешеходным     сообщением.     Для     </w:t>
      </w:r>
      <w:r w:rsidRPr="000E7F61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целей</w:t>
      </w:r>
    </w:p>
    <w:p w:rsidR="0013656C" w:rsidRPr="000E7F61" w:rsidRDefault="0013656C" w:rsidP="000E7F61">
      <w:pPr>
        <w:spacing w:before="48"/>
        <w:ind w:left="100" w:right="127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обслуживания действующих производственных предприятий сохраняется использование грузового транспорта.</w:t>
      </w:r>
    </w:p>
    <w:p w:rsidR="0013656C" w:rsidRPr="000E7F61" w:rsidRDefault="0013656C" w:rsidP="000E7F61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13656C" w:rsidRPr="000E7F61" w:rsidRDefault="0013656C" w:rsidP="000E7F61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Основой эффективной реализации мероприятий программы является точность и своевременность информационного обеспечения всех ее</w:t>
      </w:r>
      <w:r w:rsidRPr="000E7F61">
        <w:rPr>
          <w:rFonts w:ascii="Arial" w:hAnsi="Arial" w:cs="Arial"/>
          <w:spacing w:val="-41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 xml:space="preserve">участников. </w:t>
      </w:r>
      <w:r w:rsidRPr="000E7F61">
        <w:rPr>
          <w:rFonts w:ascii="Arial" w:hAnsi="Arial" w:cs="Arial"/>
          <w:sz w:val="24"/>
          <w:szCs w:val="24"/>
        </w:rPr>
        <w:t>Основными задачами мероприятия по информационному обеспечению являются:</w:t>
      </w:r>
    </w:p>
    <w:p w:rsidR="0013656C" w:rsidRPr="000E7F61" w:rsidRDefault="0013656C" w:rsidP="000E7F61">
      <w:pPr>
        <w:numPr>
          <w:ilvl w:val="0"/>
          <w:numId w:val="9"/>
        </w:numPr>
        <w:tabs>
          <w:tab w:val="left" w:pos="1148"/>
        </w:tabs>
        <w:ind w:hanging="339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lastRenderedPageBreak/>
        <w:t xml:space="preserve">создание  и  поддержание  единого  информационного  пространства </w:t>
      </w:r>
      <w:r w:rsidRPr="000E7F6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в</w:t>
      </w:r>
    </w:p>
    <w:p w:rsidR="0013656C" w:rsidRPr="000E7F61" w:rsidRDefault="0013656C" w:rsidP="000E7F61">
      <w:pPr>
        <w:spacing w:before="97"/>
        <w:ind w:left="100" w:right="125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целях надежного управления дорожным хозяйством и эффективного контроля за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13656C" w:rsidRPr="000E7F61" w:rsidRDefault="0013656C" w:rsidP="000E7F61">
      <w:pPr>
        <w:numPr>
          <w:ilvl w:val="0"/>
          <w:numId w:val="9"/>
        </w:numPr>
        <w:tabs>
          <w:tab w:val="left" w:pos="1162"/>
        </w:tabs>
        <w:ind w:left="1161" w:hanging="353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 xml:space="preserve">обеспечение  дорожных  организаций  необходимой  информацией  </w:t>
      </w:r>
      <w:r w:rsidRPr="000E7F61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по</w:t>
      </w:r>
    </w:p>
    <w:p w:rsidR="0013656C" w:rsidRPr="000E7F61" w:rsidRDefault="0013656C" w:rsidP="000E7F61">
      <w:pPr>
        <w:spacing w:before="99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реализации мероприятий программы;</w:t>
      </w:r>
    </w:p>
    <w:p w:rsidR="0013656C" w:rsidRPr="000E7F61" w:rsidRDefault="0013656C" w:rsidP="000E7F61">
      <w:pPr>
        <w:spacing w:before="114"/>
        <w:ind w:left="100" w:right="13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</w:rPr>
        <w:t></w:t>
      </w:r>
      <w:r w:rsidRPr="000E7F61">
        <w:rPr>
          <w:rFonts w:ascii="Arial" w:hAnsi="Arial" w:cs="Arial"/>
          <w:sz w:val="24"/>
          <w:szCs w:val="24"/>
          <w:lang w:val="ru-RU"/>
        </w:rPr>
        <w:t>информирование населения о ходе выполнения программы и ее  итогах, а также разъяснение ее целей и</w:t>
      </w:r>
      <w:r w:rsidRPr="000E7F61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задач.</w:t>
      </w:r>
    </w:p>
    <w:p w:rsidR="0013656C" w:rsidRPr="000E7F61" w:rsidRDefault="0013656C" w:rsidP="000E7F61">
      <w:pPr>
        <w:spacing w:before="88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Основными направлениями развития дорожной сети в Шрамовском сельском поселении, в период реализации Программы, будет являться увеличение протяженности дорог, соответствующим нормативным требованиям,  автомобильных  дорог  общего  пользования  за  счет  ремонта   и</w:t>
      </w:r>
    </w:p>
    <w:p w:rsidR="0013656C" w:rsidRPr="000E7F61" w:rsidRDefault="0013656C" w:rsidP="000E7F61">
      <w:pPr>
        <w:spacing w:before="48"/>
        <w:ind w:left="260" w:right="246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13656C" w:rsidRPr="000E7F61" w:rsidRDefault="0013656C" w:rsidP="000E7F61">
      <w:pPr>
        <w:spacing w:before="5"/>
        <w:ind w:left="260" w:right="24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перспективе, целевыми индикаторами реализации мероприятий Программы будут являться: содержание дорог Шрамовского сельского поселения в требуемом техническом состоянии, обеспечение безопасности дорожного движения.</w:t>
      </w:r>
    </w:p>
    <w:p w:rsidR="0013656C" w:rsidRPr="000E7F61" w:rsidRDefault="0013656C" w:rsidP="000E7F61">
      <w:pPr>
        <w:spacing w:before="5"/>
        <w:ind w:left="260" w:right="24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13656C" w:rsidRPr="000E7F61" w:rsidRDefault="0013656C" w:rsidP="000E7F61">
      <w:pPr>
        <w:spacing w:before="7"/>
        <w:ind w:left="260" w:right="24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13656C" w:rsidRPr="000E7F61" w:rsidRDefault="0013656C" w:rsidP="000E7F61">
      <w:pPr>
        <w:spacing w:before="5"/>
        <w:ind w:left="260" w:right="25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Программой даются предложения по формированию сети магистральной улично-дорожной сети в соответствие с действующими нормативами.</w:t>
      </w:r>
    </w:p>
    <w:p w:rsidR="0013656C" w:rsidRPr="000E7F61" w:rsidRDefault="0013656C" w:rsidP="000E7F61">
      <w:pPr>
        <w:spacing w:before="5"/>
        <w:ind w:left="260" w:right="24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Основные расчетные параметры уличной сети в пределах сельского поселения принимаются в соответствии со СНиП 2.07.01-89:6 «Сеть улиц и дорог».</w:t>
      </w:r>
    </w:p>
    <w:p w:rsidR="0013656C" w:rsidRPr="000E7F61" w:rsidRDefault="0013656C" w:rsidP="000E7F61">
      <w:pPr>
        <w:spacing w:before="7"/>
        <w:ind w:right="240"/>
        <w:jc w:val="right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Таблица 14</w:t>
      </w:r>
    </w:p>
    <w:p w:rsidR="0013656C" w:rsidRPr="000E7F61" w:rsidRDefault="0013656C" w:rsidP="000E7F61">
      <w:pPr>
        <w:spacing w:before="8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0"/>
        <w:gridCol w:w="1522"/>
        <w:gridCol w:w="1436"/>
        <w:gridCol w:w="1434"/>
        <w:gridCol w:w="1446"/>
      </w:tblGrid>
      <w:tr w:rsidR="0013656C" w:rsidRPr="005201B4" w:rsidTr="0013656C">
        <w:trPr>
          <w:trHeight w:hRule="exact" w:val="1216"/>
        </w:trPr>
        <w:tc>
          <w:tcPr>
            <w:tcW w:w="4070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0E7F61" w:rsidRDefault="0013656C" w:rsidP="000E7F61">
            <w:pPr>
              <w:spacing w:before="193"/>
              <w:ind w:left="2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7F61">
              <w:rPr>
                <w:rFonts w:ascii="Arial" w:hAnsi="Arial" w:cs="Arial"/>
                <w:sz w:val="24"/>
                <w:szCs w:val="24"/>
                <w:lang w:val="ru-RU"/>
              </w:rPr>
              <w:t>Категория городских улиц и дорог</w:t>
            </w:r>
          </w:p>
        </w:tc>
        <w:tc>
          <w:tcPr>
            <w:tcW w:w="1522" w:type="dxa"/>
          </w:tcPr>
          <w:p w:rsidR="0013656C" w:rsidRPr="000E7F61" w:rsidRDefault="0013656C" w:rsidP="000E7F61">
            <w:pPr>
              <w:spacing w:before="193"/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Расчетная скорость, км/ч</w:t>
            </w:r>
          </w:p>
        </w:tc>
        <w:tc>
          <w:tcPr>
            <w:tcW w:w="1436" w:type="dxa"/>
          </w:tcPr>
          <w:p w:rsidR="0013656C" w:rsidRPr="000E7F61" w:rsidRDefault="0013656C" w:rsidP="000E7F61">
            <w:pPr>
              <w:spacing w:before="193"/>
              <w:ind w:left="81" w:right="76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434" w:type="dxa"/>
          </w:tcPr>
          <w:p w:rsidR="0013656C" w:rsidRPr="000E7F61" w:rsidRDefault="0013656C" w:rsidP="000E7F61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1"/>
              <w:ind w:left="216" w:right="52" w:hanging="142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Число полос движения</w:t>
            </w:r>
          </w:p>
        </w:tc>
        <w:tc>
          <w:tcPr>
            <w:tcW w:w="1446" w:type="dxa"/>
          </w:tcPr>
          <w:p w:rsidR="0013656C" w:rsidRPr="000E7F61" w:rsidRDefault="0013656C" w:rsidP="000E7F61">
            <w:pPr>
              <w:spacing w:before="55"/>
              <w:ind w:left="91" w:right="8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7F61">
              <w:rPr>
                <w:rFonts w:ascii="Arial" w:hAnsi="Arial" w:cs="Arial"/>
                <w:sz w:val="24"/>
                <w:szCs w:val="24"/>
                <w:lang w:val="ru-RU"/>
              </w:rPr>
              <w:t>Ширина пешеходной части тротуара, м</w:t>
            </w:r>
          </w:p>
        </w:tc>
      </w:tr>
      <w:tr w:rsidR="0013656C" w:rsidRPr="000E7F61" w:rsidTr="0013656C">
        <w:trPr>
          <w:trHeight w:hRule="exact" w:val="1214"/>
        </w:trPr>
        <w:tc>
          <w:tcPr>
            <w:tcW w:w="4070" w:type="dxa"/>
          </w:tcPr>
          <w:p w:rsidR="0013656C" w:rsidRPr="000E7F61" w:rsidRDefault="0013656C" w:rsidP="000E7F61">
            <w:pPr>
              <w:spacing w:before="55"/>
              <w:ind w:left="57" w:right="12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1A28">
              <w:rPr>
                <w:rFonts w:ascii="Arial" w:hAnsi="Arial" w:cs="Arial"/>
                <w:sz w:val="24"/>
                <w:szCs w:val="24"/>
                <w:lang w:val="ru-RU"/>
              </w:rPr>
              <w:t>Магистральные дороги</w:t>
            </w:r>
            <w:r w:rsidRPr="000E7F6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: </w:t>
            </w:r>
            <w:r w:rsidRPr="000E7F61">
              <w:rPr>
                <w:rFonts w:ascii="Arial" w:hAnsi="Arial" w:cs="Arial"/>
                <w:sz w:val="24"/>
                <w:szCs w:val="24"/>
                <w:lang w:val="ru-RU"/>
              </w:rPr>
              <w:t>скоростного значения регулируемого движения</w:t>
            </w:r>
          </w:p>
        </w:tc>
        <w:tc>
          <w:tcPr>
            <w:tcW w:w="1522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0E7F61" w:rsidRDefault="0013656C" w:rsidP="000E7F61">
            <w:pPr>
              <w:spacing w:before="193"/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36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193"/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3,75</w:t>
            </w:r>
          </w:p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193"/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4-8</w:t>
            </w:r>
          </w:p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2-6</w:t>
            </w:r>
          </w:p>
        </w:tc>
        <w:tc>
          <w:tcPr>
            <w:tcW w:w="1446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193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3656C" w:rsidRPr="000E7F61" w:rsidRDefault="0013656C" w:rsidP="000E7F61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0E7F61" w:rsidTr="0013656C">
        <w:trPr>
          <w:trHeight w:hRule="exact" w:val="1492"/>
        </w:trPr>
        <w:tc>
          <w:tcPr>
            <w:tcW w:w="4070" w:type="dxa"/>
          </w:tcPr>
          <w:p w:rsidR="0013656C" w:rsidRPr="000E7F61" w:rsidRDefault="0013656C" w:rsidP="000E7F61">
            <w:pPr>
              <w:spacing w:before="55"/>
              <w:ind w:left="57" w:right="12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1A28">
              <w:rPr>
                <w:rFonts w:ascii="Arial" w:hAnsi="Arial" w:cs="Arial"/>
                <w:sz w:val="24"/>
                <w:szCs w:val="24"/>
                <w:lang w:val="ru-RU"/>
              </w:rPr>
              <w:t>Магистральные улицы:</w:t>
            </w:r>
            <w:r w:rsidRPr="000E7F6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E7F61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Общегородского значения: </w:t>
            </w:r>
            <w:r w:rsidRPr="000E7F61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непрерывного движения регулируемого движения </w:t>
            </w:r>
            <w:r w:rsidRPr="000E7F61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районного значения:</w:t>
            </w:r>
          </w:p>
        </w:tc>
        <w:tc>
          <w:tcPr>
            <w:tcW w:w="1522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0E7F61" w:rsidRDefault="0013656C" w:rsidP="000E7F61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36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3,75</w:t>
            </w:r>
          </w:p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4-8</w:t>
            </w:r>
          </w:p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4-8</w:t>
            </w:r>
          </w:p>
        </w:tc>
        <w:tc>
          <w:tcPr>
            <w:tcW w:w="1446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4,5</w:t>
            </w:r>
          </w:p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</w:tbl>
    <w:p w:rsidR="0013656C" w:rsidRPr="000E7F61" w:rsidRDefault="0013656C" w:rsidP="000E7F61">
      <w:pPr>
        <w:jc w:val="center"/>
        <w:rPr>
          <w:rFonts w:ascii="Arial" w:hAnsi="Arial" w:cs="Arial"/>
          <w:sz w:val="24"/>
          <w:szCs w:val="24"/>
        </w:rPr>
        <w:sectPr w:rsidR="0013656C" w:rsidRPr="000E7F61">
          <w:pgSz w:w="11900" w:h="16840"/>
          <w:pgMar w:top="520" w:right="600" w:bottom="840" w:left="1160" w:header="0" w:footer="593" w:gutter="0"/>
          <w:cols w:space="720"/>
        </w:sect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0"/>
        <w:gridCol w:w="1522"/>
        <w:gridCol w:w="1436"/>
        <w:gridCol w:w="1434"/>
        <w:gridCol w:w="1446"/>
      </w:tblGrid>
      <w:tr w:rsidR="0013656C" w:rsidRPr="000E7F61" w:rsidTr="0013656C">
        <w:trPr>
          <w:trHeight w:hRule="exact" w:val="662"/>
        </w:trPr>
        <w:tc>
          <w:tcPr>
            <w:tcW w:w="4070" w:type="dxa"/>
          </w:tcPr>
          <w:p w:rsidR="0013656C" w:rsidRPr="000E7F61" w:rsidRDefault="0013656C" w:rsidP="000E7F61">
            <w:pPr>
              <w:spacing w:before="55"/>
              <w:ind w:left="57" w:right="1318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lastRenderedPageBreak/>
              <w:t>транспортно-пешеходные пешеходно-транспортные</w:t>
            </w:r>
          </w:p>
        </w:tc>
        <w:tc>
          <w:tcPr>
            <w:tcW w:w="1522" w:type="dxa"/>
          </w:tcPr>
          <w:p w:rsidR="0013656C" w:rsidRPr="000E7F61" w:rsidRDefault="0013656C" w:rsidP="000E7F61">
            <w:pPr>
              <w:spacing w:before="55"/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dxa"/>
          </w:tcPr>
          <w:p w:rsidR="0013656C" w:rsidRPr="000E7F61" w:rsidRDefault="0013656C" w:rsidP="000E7F61">
            <w:pPr>
              <w:spacing w:before="55"/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34" w:type="dxa"/>
          </w:tcPr>
          <w:p w:rsidR="0013656C" w:rsidRPr="000E7F61" w:rsidRDefault="0013656C" w:rsidP="000E7F61">
            <w:pPr>
              <w:spacing w:before="55"/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2-4</w:t>
            </w:r>
          </w:p>
          <w:p w:rsidR="0013656C" w:rsidRPr="000E7F61" w:rsidRDefault="0013656C" w:rsidP="000E7F61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3656C" w:rsidRPr="000E7F61" w:rsidRDefault="0013656C" w:rsidP="000E7F61">
            <w:pPr>
              <w:spacing w:before="55"/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2,25</w:t>
            </w:r>
          </w:p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3656C" w:rsidRPr="000E7F61" w:rsidTr="0013656C">
        <w:trPr>
          <w:trHeight w:hRule="exact" w:val="345"/>
        </w:trPr>
        <w:tc>
          <w:tcPr>
            <w:tcW w:w="4070" w:type="dxa"/>
            <w:tcBorders>
              <w:bottom w:val="nil"/>
            </w:tcBorders>
          </w:tcPr>
          <w:p w:rsidR="0013656C" w:rsidRPr="00771A28" w:rsidRDefault="0013656C" w:rsidP="000E7F61">
            <w:pPr>
              <w:spacing w:before="55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Улицы и дороги местного</w:t>
            </w:r>
          </w:p>
        </w:tc>
        <w:tc>
          <w:tcPr>
            <w:tcW w:w="1522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771A28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значения: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414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улицы в жилой застройке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2-3*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3656C" w:rsidRPr="000E7F61" w:rsidTr="0013656C">
        <w:trPr>
          <w:trHeight w:hRule="exact" w:val="414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spacing w:before="125"/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spacing w:before="125"/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spacing w:before="125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spacing w:before="125"/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Улицы и дороги научно-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производственных и коммунально-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складских районов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319"/>
        </w:trPr>
        <w:tc>
          <w:tcPr>
            <w:tcW w:w="4070" w:type="dxa"/>
            <w:tcBorders>
              <w:top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парковые дороги</w:t>
            </w:r>
          </w:p>
        </w:tc>
        <w:tc>
          <w:tcPr>
            <w:tcW w:w="1522" w:type="dxa"/>
            <w:tcBorders>
              <w:top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34" w:type="dxa"/>
            <w:tcBorders>
              <w:top w:val="nil"/>
            </w:tcBorders>
          </w:tcPr>
          <w:p w:rsidR="0013656C" w:rsidRPr="000E7F61" w:rsidRDefault="0013656C" w:rsidP="000E7F61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</w:tcBorders>
          </w:tcPr>
          <w:p w:rsidR="0013656C" w:rsidRPr="000E7F61" w:rsidRDefault="0013656C" w:rsidP="000E7F61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0E7F61" w:rsidTr="0013656C">
        <w:trPr>
          <w:trHeight w:hRule="exact" w:val="345"/>
        </w:trPr>
        <w:tc>
          <w:tcPr>
            <w:tcW w:w="4070" w:type="dxa"/>
            <w:tcBorders>
              <w:bottom w:val="nil"/>
            </w:tcBorders>
          </w:tcPr>
          <w:p w:rsidR="0013656C" w:rsidRPr="00771A28" w:rsidRDefault="0013656C" w:rsidP="000E7F61">
            <w:pPr>
              <w:spacing w:before="55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Проезды:</w:t>
            </w:r>
          </w:p>
        </w:tc>
        <w:tc>
          <w:tcPr>
            <w:tcW w:w="1522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656C" w:rsidRPr="000E7F61" w:rsidTr="0013656C">
        <w:trPr>
          <w:trHeight w:hRule="exact" w:val="317"/>
        </w:trPr>
        <w:tc>
          <w:tcPr>
            <w:tcW w:w="4070" w:type="dxa"/>
            <w:tcBorders>
              <w:top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второстепенные</w:t>
            </w:r>
          </w:p>
        </w:tc>
        <w:tc>
          <w:tcPr>
            <w:tcW w:w="1522" w:type="dxa"/>
            <w:tcBorders>
              <w:top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  <w:tcBorders>
              <w:top w:val="nil"/>
            </w:tcBorders>
          </w:tcPr>
          <w:p w:rsidR="0013656C" w:rsidRPr="000E7F61" w:rsidRDefault="0013656C" w:rsidP="000E7F61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13656C" w:rsidRPr="000E7F61" w:rsidTr="0013656C">
        <w:trPr>
          <w:trHeight w:hRule="exact" w:val="345"/>
        </w:trPr>
        <w:tc>
          <w:tcPr>
            <w:tcW w:w="4070" w:type="dxa"/>
            <w:tcBorders>
              <w:bottom w:val="nil"/>
            </w:tcBorders>
          </w:tcPr>
          <w:p w:rsidR="0013656C" w:rsidRPr="00771A28" w:rsidRDefault="0013656C" w:rsidP="000E7F61">
            <w:pPr>
              <w:spacing w:before="55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Пешеходные улицы:</w:t>
            </w:r>
          </w:p>
        </w:tc>
        <w:tc>
          <w:tcPr>
            <w:tcW w:w="1522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По расчету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9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</w:tr>
      <w:tr w:rsidR="0013656C" w:rsidRPr="000E7F61" w:rsidTr="0013656C">
        <w:trPr>
          <w:trHeight w:hRule="exact" w:val="319"/>
        </w:trPr>
        <w:tc>
          <w:tcPr>
            <w:tcW w:w="4070" w:type="dxa"/>
            <w:tcBorders>
              <w:top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второстепенные</w:t>
            </w:r>
          </w:p>
        </w:tc>
        <w:tc>
          <w:tcPr>
            <w:tcW w:w="1522" w:type="dxa"/>
            <w:tcBorders>
              <w:top w:val="nil"/>
            </w:tcBorders>
          </w:tcPr>
          <w:p w:rsidR="0013656C" w:rsidRPr="000E7F61" w:rsidRDefault="0013656C" w:rsidP="000E7F6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434" w:type="dxa"/>
            <w:tcBorders>
              <w:top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345"/>
        </w:trPr>
        <w:tc>
          <w:tcPr>
            <w:tcW w:w="4070" w:type="dxa"/>
            <w:tcBorders>
              <w:bottom w:val="nil"/>
            </w:tcBorders>
          </w:tcPr>
          <w:p w:rsidR="0013656C" w:rsidRPr="00771A28" w:rsidRDefault="0013656C" w:rsidP="000E7F61">
            <w:pPr>
              <w:spacing w:before="55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Велосипедные дорожки:</w:t>
            </w:r>
          </w:p>
        </w:tc>
        <w:tc>
          <w:tcPr>
            <w:tcW w:w="1522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обособленные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0E7F61" w:rsidTr="0013656C">
        <w:trPr>
          <w:trHeight w:hRule="exact" w:val="317"/>
        </w:trPr>
        <w:tc>
          <w:tcPr>
            <w:tcW w:w="4070" w:type="dxa"/>
            <w:tcBorders>
              <w:top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изолированные</w:t>
            </w:r>
          </w:p>
        </w:tc>
        <w:tc>
          <w:tcPr>
            <w:tcW w:w="1522" w:type="dxa"/>
            <w:tcBorders>
              <w:top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34" w:type="dxa"/>
            <w:tcBorders>
              <w:top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446" w:type="dxa"/>
            <w:tcBorders>
              <w:top w:val="nil"/>
            </w:tcBorders>
          </w:tcPr>
          <w:p w:rsidR="0013656C" w:rsidRPr="000E7F61" w:rsidRDefault="0013656C" w:rsidP="000E7F61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3656C" w:rsidRPr="0013656C" w:rsidRDefault="0013656C" w:rsidP="0013656C">
      <w:pPr>
        <w:spacing w:before="6"/>
        <w:rPr>
          <w:sz w:val="12"/>
          <w:szCs w:val="28"/>
        </w:rPr>
      </w:pPr>
    </w:p>
    <w:p w:rsidR="0013656C" w:rsidRPr="00771A28" w:rsidRDefault="0013656C" w:rsidP="00771A28">
      <w:pPr>
        <w:spacing w:before="64"/>
        <w:ind w:left="260" w:right="24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улично-дорожной сети сельского поселения в автодорожную систему региона.</w:t>
      </w:r>
    </w:p>
    <w:p w:rsidR="0013656C" w:rsidRPr="00771A28" w:rsidRDefault="0013656C" w:rsidP="00771A28">
      <w:pPr>
        <w:spacing w:before="7"/>
        <w:ind w:left="260" w:right="24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В соответствии с уровнем в иерархии улиц должен быть выполнен поперечный профиль каждой из них.</w:t>
      </w:r>
    </w:p>
    <w:p w:rsidR="0013656C" w:rsidRPr="00771A28" w:rsidRDefault="0013656C" w:rsidP="00771A28">
      <w:pPr>
        <w:spacing w:before="7"/>
        <w:ind w:left="260" w:right="24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Неизменными должны остаться ширина проезжих частей, типы развязок 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</w:t>
      </w:r>
      <w:r w:rsidRPr="00771A28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sz w:val="24"/>
          <w:szCs w:val="24"/>
          <w:lang w:val="ru-RU"/>
        </w:rPr>
        <w:t>откорректированы.</w:t>
      </w:r>
    </w:p>
    <w:p w:rsidR="0013656C" w:rsidRPr="00771A28" w:rsidRDefault="0013656C" w:rsidP="00771A28">
      <w:pPr>
        <w:spacing w:before="7"/>
        <w:ind w:left="260" w:right="24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</w:t>
      </w:r>
    </w:p>
    <w:p w:rsidR="0013656C" w:rsidRPr="00771A28" w:rsidRDefault="0013656C" w:rsidP="00771A28">
      <w:pPr>
        <w:numPr>
          <w:ilvl w:val="0"/>
          <w:numId w:val="43"/>
        </w:numPr>
        <w:tabs>
          <w:tab w:val="left" w:pos="1264"/>
        </w:tabs>
        <w:spacing w:before="48"/>
        <w:ind w:left="184" w:right="210" w:firstLine="80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1" w:name="5._Перечень_мероприятий_по_проектировани"/>
      <w:bookmarkEnd w:id="41"/>
      <w:r w:rsidRPr="00771A28">
        <w:rPr>
          <w:rFonts w:ascii="Arial" w:hAnsi="Arial" w:cs="Arial"/>
          <w:bCs/>
          <w:sz w:val="24"/>
          <w:szCs w:val="24"/>
          <w:lang w:val="ru-RU"/>
        </w:rPr>
        <w:t xml:space="preserve">Перечень мероприятий по проектированию, </w:t>
      </w:r>
      <w:r w:rsidRPr="00771A28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строительству, </w:t>
      </w:r>
      <w:r w:rsidRPr="00771A28">
        <w:rPr>
          <w:rFonts w:ascii="Arial" w:hAnsi="Arial" w:cs="Arial"/>
          <w:bCs/>
          <w:sz w:val="24"/>
          <w:szCs w:val="24"/>
          <w:lang w:val="ru-RU"/>
        </w:rPr>
        <w:t xml:space="preserve">реконструкции </w:t>
      </w:r>
      <w:r w:rsidRPr="00771A28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объектов </w:t>
      </w:r>
      <w:r w:rsidRPr="00771A28">
        <w:rPr>
          <w:rFonts w:ascii="Arial" w:hAnsi="Arial" w:cs="Arial"/>
          <w:bCs/>
          <w:sz w:val="24"/>
          <w:szCs w:val="24"/>
          <w:lang w:val="ru-RU"/>
        </w:rPr>
        <w:t xml:space="preserve">транспортной инфраструктуры предлагаемого к реализации варианта развития транспортной инфраструктуры, технико- экономических параметров </w:t>
      </w:r>
      <w:r w:rsidRPr="00771A28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объектов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транспорта, очередность</w:t>
      </w:r>
      <w:r w:rsidRPr="00771A28">
        <w:rPr>
          <w:rFonts w:ascii="Arial" w:hAnsi="Arial" w:cs="Arial"/>
          <w:bCs/>
          <w:spacing w:val="-37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реализации</w:t>
      </w:r>
    </w:p>
    <w:p w:rsidR="0013656C" w:rsidRPr="0013656C" w:rsidRDefault="0013656C" w:rsidP="0013656C">
      <w:pPr>
        <w:spacing w:before="7"/>
        <w:ind w:left="424" w:right="447"/>
        <w:jc w:val="center"/>
        <w:rPr>
          <w:b/>
          <w:sz w:val="28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13656C" w:rsidRPr="00771A28" w:rsidRDefault="0013656C" w:rsidP="00771A28">
      <w:pPr>
        <w:spacing w:before="160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</w:t>
      </w:r>
    </w:p>
    <w:p w:rsidR="0013656C" w:rsidRPr="00771A28" w:rsidRDefault="0013656C" w:rsidP="00771A28">
      <w:pPr>
        <w:spacing w:before="7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Разработанные программные мероприятия систематизированы по степени их актуальности.</w:t>
      </w:r>
    </w:p>
    <w:p w:rsidR="0013656C" w:rsidRPr="00771A28" w:rsidRDefault="0013656C" w:rsidP="00771A28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13656C" w:rsidRPr="00771A28" w:rsidRDefault="0013656C" w:rsidP="00771A28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13656C" w:rsidRPr="00771A28" w:rsidRDefault="0013656C" w:rsidP="00771A28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 xml:space="preserve">Источниками финансирования мероприятий Программы являются средства </w:t>
      </w:r>
      <w:r w:rsidRPr="00771A28">
        <w:rPr>
          <w:rFonts w:ascii="Arial" w:hAnsi="Arial" w:cs="Arial"/>
          <w:sz w:val="24"/>
          <w:szCs w:val="24"/>
          <w:lang w:val="ru-RU"/>
        </w:rPr>
        <w:lastRenderedPageBreak/>
        <w:t>бюджета Шрамовского сельского поселения, в том числе субсидии, выделяемые по целевым программам из областного бюджета.</w:t>
      </w:r>
    </w:p>
    <w:p w:rsidR="0013656C" w:rsidRPr="00771A28" w:rsidRDefault="0013656C" w:rsidP="00771A28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мероприятия по обеспечению безопасности дорожного движения (приобретению и установке дорожных знаков), мероприятия по организации транспортного обслуживания населения.</w:t>
      </w:r>
    </w:p>
    <w:p w:rsidR="0013656C" w:rsidRPr="0013656C" w:rsidRDefault="0013656C" w:rsidP="00771A28">
      <w:pPr>
        <w:spacing w:before="7"/>
        <w:ind w:left="100" w:right="128" w:firstLine="708"/>
        <w:jc w:val="both"/>
        <w:rPr>
          <w:sz w:val="28"/>
          <w:szCs w:val="28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Перечень мероприятий по ремонту дорог, искусственных сооружений по реализации Программы формируется администрацией Шрамовского 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</w:t>
      </w:r>
    </w:p>
    <w:p w:rsidR="0013656C" w:rsidRPr="00771A28" w:rsidRDefault="0013656C" w:rsidP="00771A28">
      <w:pPr>
        <w:spacing w:before="48"/>
        <w:ind w:left="100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решения первостепенных проблемных ситуаций, в том числе от поступивших обращений (жалоб) граждан.</w:t>
      </w:r>
    </w:p>
    <w:p w:rsidR="0013656C" w:rsidRPr="00771A28" w:rsidRDefault="0013656C" w:rsidP="00771A28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квалификацией,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 сметной документации, разработанной на конкретный участок дороги.</w:t>
      </w:r>
    </w:p>
    <w:p w:rsidR="0013656C" w:rsidRPr="00771A28" w:rsidRDefault="0013656C" w:rsidP="00771A28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771A28" w:rsidRDefault="0013656C" w:rsidP="00771A28">
      <w:pPr>
        <w:numPr>
          <w:ilvl w:val="1"/>
          <w:numId w:val="8"/>
        </w:numPr>
        <w:tabs>
          <w:tab w:val="left" w:pos="748"/>
        </w:tabs>
        <w:ind w:left="3830" w:right="351" w:hanging="386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2" w:name="5.1_Мероприятия_по_развитию_транспортной"/>
      <w:bookmarkStart w:id="43" w:name="_TOC_250004"/>
      <w:bookmarkEnd w:id="42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транспортной инфраструктуры по</w:t>
      </w:r>
      <w:r w:rsidRPr="00771A28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bookmarkEnd w:id="43"/>
      <w:r w:rsidRPr="00771A28">
        <w:rPr>
          <w:rFonts w:ascii="Arial" w:hAnsi="Arial" w:cs="Arial"/>
          <w:bCs/>
          <w:sz w:val="24"/>
          <w:szCs w:val="24"/>
          <w:lang w:val="ru-RU"/>
        </w:rPr>
        <w:t>видам транспорта</w:t>
      </w:r>
    </w:p>
    <w:p w:rsidR="0013656C" w:rsidRPr="00771A28" w:rsidRDefault="0013656C" w:rsidP="00771A28">
      <w:pPr>
        <w:spacing w:before="5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Внесение изменений в структуру транспортной инфраструктуры по видам транспорта не планируется.</w:t>
      </w:r>
    </w:p>
    <w:p w:rsidR="0013656C" w:rsidRPr="00771A28" w:rsidRDefault="0013656C" w:rsidP="00771A28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771A28" w:rsidRDefault="0013656C" w:rsidP="00771A28">
      <w:pPr>
        <w:numPr>
          <w:ilvl w:val="1"/>
          <w:numId w:val="8"/>
        </w:numPr>
        <w:tabs>
          <w:tab w:val="left" w:pos="644"/>
        </w:tabs>
        <w:ind w:left="2786" w:right="250" w:hanging="2562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4" w:name="5.2_Мероприятия_по_развитию_транспорта_о"/>
      <w:bookmarkStart w:id="45" w:name="_TOC_250003"/>
      <w:bookmarkEnd w:id="44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транспорта общего пользования,</w:t>
      </w:r>
      <w:r w:rsidRPr="00771A28">
        <w:rPr>
          <w:rFonts w:ascii="Arial" w:hAnsi="Arial" w:cs="Arial"/>
          <w:bCs/>
          <w:spacing w:val="-32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созданию транспортно-пересадочных</w:t>
      </w:r>
      <w:r w:rsidRPr="00771A28">
        <w:rPr>
          <w:rFonts w:ascii="Arial" w:hAnsi="Arial" w:cs="Arial"/>
          <w:bCs/>
          <w:spacing w:val="-16"/>
          <w:sz w:val="24"/>
          <w:szCs w:val="24"/>
          <w:lang w:val="ru-RU"/>
        </w:rPr>
        <w:t xml:space="preserve"> </w:t>
      </w:r>
      <w:bookmarkEnd w:id="45"/>
      <w:r w:rsidRPr="00771A28">
        <w:rPr>
          <w:rFonts w:ascii="Arial" w:hAnsi="Arial" w:cs="Arial"/>
          <w:bCs/>
          <w:sz w:val="24"/>
          <w:szCs w:val="24"/>
          <w:lang w:val="ru-RU"/>
        </w:rPr>
        <w:t>узлов</w:t>
      </w:r>
    </w:p>
    <w:p w:rsidR="0013656C" w:rsidRPr="00771A28" w:rsidRDefault="0013656C" w:rsidP="00771A28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Сохраняется существующая система обслуживания населения общественным пассажирским транспортом (междугородное автобусное сообщение).</w:t>
      </w:r>
    </w:p>
    <w:p w:rsidR="0013656C" w:rsidRPr="00771A28" w:rsidRDefault="0013656C" w:rsidP="00771A28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Конечной целью реализации направления пассажирского транспорта является создание эффективной транспортной инфраструктуры, которая</w:t>
      </w:r>
      <w:r w:rsidRPr="00771A28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sz w:val="24"/>
          <w:szCs w:val="24"/>
          <w:lang w:val="ru-RU"/>
        </w:rPr>
        <w:t>сможет увеличить инвестиционную привлекательность сельского поселения, поспособствует размещению новых промышленных предприятий  на территории муниципального образования, а также обеспечат население качественными условиями</w:t>
      </w:r>
      <w:r w:rsidRPr="00771A28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sz w:val="24"/>
          <w:szCs w:val="24"/>
          <w:lang w:val="ru-RU"/>
        </w:rPr>
        <w:t>проживания.</w:t>
      </w:r>
    </w:p>
    <w:p w:rsidR="0013656C" w:rsidRPr="00771A28" w:rsidRDefault="0013656C" w:rsidP="00771A28">
      <w:pPr>
        <w:numPr>
          <w:ilvl w:val="1"/>
          <w:numId w:val="8"/>
        </w:numPr>
        <w:tabs>
          <w:tab w:val="left" w:pos="1354"/>
        </w:tabs>
        <w:spacing w:before="48"/>
        <w:ind w:left="650" w:right="678" w:firstLine="284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6" w:name="5.3_Мероприятия_по_развитию_инфраструкту"/>
      <w:bookmarkEnd w:id="46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инфраструктуры для легкового автомобильного транспорта, включая развитие единого</w:t>
      </w:r>
      <w:r w:rsidRPr="00771A28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паркового</w:t>
      </w:r>
    </w:p>
    <w:p w:rsidR="0013656C" w:rsidRPr="00771A28" w:rsidRDefault="0013656C" w:rsidP="00771A28">
      <w:pPr>
        <w:spacing w:before="7"/>
        <w:ind w:left="424" w:right="447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пространства</w:t>
      </w:r>
    </w:p>
    <w:p w:rsidR="0013656C" w:rsidRPr="00771A28" w:rsidRDefault="0013656C" w:rsidP="00771A28">
      <w:pPr>
        <w:spacing w:before="160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С ростом автомобилизации возрастает потребность в местах длительного и кратковременного хранения автомобилей — гаражи, автостоянки, СТО, автозаправочные станции.</w:t>
      </w:r>
    </w:p>
    <w:p w:rsidR="0013656C" w:rsidRPr="00771A28" w:rsidRDefault="0013656C" w:rsidP="00771A28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На расчетный срок необходимо устройство автозаправочных станций и паковочных стоянок, что повлечет улучшение качества инфраструктуры для легкового автомобильного транспорта.</w:t>
      </w:r>
    </w:p>
    <w:p w:rsidR="0013656C" w:rsidRPr="00771A28" w:rsidRDefault="0013656C" w:rsidP="00771A28">
      <w:pPr>
        <w:spacing w:before="1"/>
        <w:jc w:val="both"/>
        <w:rPr>
          <w:rFonts w:ascii="Arial" w:hAnsi="Arial" w:cs="Arial"/>
          <w:sz w:val="24"/>
          <w:szCs w:val="24"/>
          <w:lang w:val="ru-RU"/>
        </w:rPr>
      </w:pPr>
    </w:p>
    <w:p w:rsidR="0013656C" w:rsidRPr="00771A28" w:rsidRDefault="0013656C" w:rsidP="00771A28">
      <w:pPr>
        <w:numPr>
          <w:ilvl w:val="1"/>
          <w:numId w:val="8"/>
        </w:numPr>
        <w:tabs>
          <w:tab w:val="left" w:pos="1314"/>
        </w:tabs>
        <w:ind w:left="3046" w:right="919" w:hanging="2152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7" w:name="5.4_Мероприятия_по_развитию_инфраструкту"/>
      <w:bookmarkStart w:id="48" w:name="_TOC_250002"/>
      <w:bookmarkEnd w:id="47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инфраструктуры пешеходного</w:t>
      </w:r>
      <w:r w:rsidRPr="00771A28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и велосипедного</w:t>
      </w:r>
      <w:r w:rsidRPr="00771A28">
        <w:rPr>
          <w:rFonts w:ascii="Arial" w:hAnsi="Arial" w:cs="Arial"/>
          <w:bCs/>
          <w:spacing w:val="-16"/>
          <w:sz w:val="24"/>
          <w:szCs w:val="24"/>
          <w:lang w:val="ru-RU"/>
        </w:rPr>
        <w:t xml:space="preserve"> </w:t>
      </w:r>
      <w:bookmarkEnd w:id="48"/>
      <w:r w:rsidRPr="00771A28">
        <w:rPr>
          <w:rFonts w:ascii="Arial" w:hAnsi="Arial" w:cs="Arial"/>
          <w:bCs/>
          <w:sz w:val="24"/>
          <w:szCs w:val="24"/>
          <w:lang w:val="ru-RU"/>
        </w:rPr>
        <w:t>передвижения</w:t>
      </w:r>
    </w:p>
    <w:p w:rsidR="0013656C" w:rsidRPr="00771A28" w:rsidRDefault="0013656C" w:rsidP="00771A28">
      <w:pPr>
        <w:spacing w:before="7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покрытием.В структуре развития транспортного сообщения особое внимание на территории Шрамовского сельского поселения необходимо уделить развитию пешеходного сообщений для движения внутри сельского поселения, а также с целью отдыха и туризма.</w:t>
      </w:r>
    </w:p>
    <w:p w:rsidR="0013656C" w:rsidRPr="00771A28" w:rsidRDefault="0013656C" w:rsidP="007245C7">
      <w:pPr>
        <w:spacing w:before="5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lastRenderedPageBreak/>
        <w:t>Мероприятия по развитию пешеходного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других источников.</w:t>
      </w:r>
    </w:p>
    <w:p w:rsidR="0013656C" w:rsidRPr="00771A28" w:rsidRDefault="0013656C" w:rsidP="00771A28">
      <w:pPr>
        <w:numPr>
          <w:ilvl w:val="1"/>
          <w:numId w:val="8"/>
        </w:numPr>
        <w:tabs>
          <w:tab w:val="left" w:pos="574"/>
        </w:tabs>
        <w:ind w:left="1260" w:right="182" w:hanging="1106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9" w:name="5.5_Мероприятия_по_развитию_инфраструкту"/>
      <w:bookmarkStart w:id="50" w:name="_TOC_250001"/>
      <w:bookmarkEnd w:id="49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инфраструктуры для грузового</w:t>
      </w:r>
      <w:r w:rsidRPr="00771A28">
        <w:rPr>
          <w:rFonts w:ascii="Arial" w:hAnsi="Arial" w:cs="Arial"/>
          <w:bCs/>
          <w:spacing w:val="-37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транспорта, транспортных средств коммунальных и дорожных</w:t>
      </w:r>
      <w:r w:rsidRPr="00771A28">
        <w:rPr>
          <w:rFonts w:ascii="Arial" w:hAnsi="Arial" w:cs="Arial"/>
          <w:bCs/>
          <w:spacing w:val="-28"/>
          <w:sz w:val="24"/>
          <w:szCs w:val="24"/>
          <w:lang w:val="ru-RU"/>
        </w:rPr>
        <w:t xml:space="preserve"> </w:t>
      </w:r>
      <w:bookmarkEnd w:id="50"/>
      <w:r w:rsidRPr="00771A28">
        <w:rPr>
          <w:rFonts w:ascii="Arial" w:hAnsi="Arial" w:cs="Arial"/>
          <w:bCs/>
          <w:sz w:val="24"/>
          <w:szCs w:val="24"/>
          <w:lang w:val="ru-RU"/>
        </w:rPr>
        <w:t>служб</w:t>
      </w:r>
    </w:p>
    <w:p w:rsidR="0013656C" w:rsidRPr="00771A28" w:rsidRDefault="0013656C" w:rsidP="00771A28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Мероприятия по развитию инфраструктуры для грузового транспорта, транспортных средств коммунальных и дорожных служб не планируется.</w:t>
      </w:r>
    </w:p>
    <w:p w:rsidR="0013656C" w:rsidRPr="007245C7" w:rsidRDefault="0013656C" w:rsidP="001326BB">
      <w:pPr>
        <w:numPr>
          <w:ilvl w:val="1"/>
          <w:numId w:val="8"/>
        </w:numPr>
        <w:tabs>
          <w:tab w:val="left" w:pos="1196"/>
        </w:tabs>
        <w:spacing w:before="48" w:line="360" w:lineRule="auto"/>
        <w:ind w:left="2900" w:right="984" w:hanging="212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1" w:name="5.6_Мероприятия_по_развитию_сети_автомоб"/>
      <w:bookmarkStart w:id="52" w:name="_TOC_250000"/>
      <w:bookmarkEnd w:id="51"/>
      <w:r w:rsidRPr="007245C7">
        <w:rPr>
          <w:rFonts w:ascii="Arial" w:hAnsi="Arial" w:cs="Arial"/>
          <w:bCs/>
          <w:sz w:val="24"/>
          <w:szCs w:val="24"/>
          <w:lang w:val="ru-RU"/>
        </w:rPr>
        <w:t>Мероприятия по развитию сети автомобильных дорог</w:t>
      </w:r>
      <w:r w:rsidRPr="007245C7">
        <w:rPr>
          <w:rFonts w:ascii="Arial" w:hAnsi="Arial" w:cs="Arial"/>
          <w:bCs/>
          <w:spacing w:val="-28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bCs/>
          <w:sz w:val="24"/>
          <w:szCs w:val="24"/>
          <w:lang w:val="ru-RU"/>
        </w:rPr>
        <w:t>общего пользования местного</w:t>
      </w:r>
      <w:r w:rsidRPr="007245C7">
        <w:rPr>
          <w:rFonts w:ascii="Arial" w:hAnsi="Arial" w:cs="Arial"/>
          <w:bCs/>
          <w:spacing w:val="-12"/>
          <w:sz w:val="24"/>
          <w:szCs w:val="24"/>
          <w:lang w:val="ru-RU"/>
        </w:rPr>
        <w:t xml:space="preserve"> </w:t>
      </w:r>
      <w:bookmarkEnd w:id="52"/>
      <w:r w:rsidRPr="007245C7">
        <w:rPr>
          <w:rFonts w:ascii="Arial" w:hAnsi="Arial" w:cs="Arial"/>
          <w:bCs/>
          <w:sz w:val="24"/>
          <w:szCs w:val="24"/>
          <w:lang w:val="ru-RU"/>
        </w:rPr>
        <w:t>значения</w:t>
      </w:r>
    </w:p>
    <w:p w:rsidR="0013656C" w:rsidRPr="007245C7" w:rsidRDefault="0013656C" w:rsidP="0013656C">
      <w:pPr>
        <w:spacing w:before="7"/>
        <w:ind w:left="82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Мероприятия, выполнение которых необходимо по данному разделу:</w:t>
      </w:r>
    </w:p>
    <w:p w:rsidR="0013656C" w:rsidRPr="007245C7" w:rsidRDefault="0013656C" w:rsidP="0013656C">
      <w:pPr>
        <w:spacing w:before="160"/>
        <w:ind w:right="320"/>
        <w:jc w:val="right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Таблица 15</w:t>
      </w:r>
    </w:p>
    <w:p w:rsidR="0013656C" w:rsidRPr="007245C7" w:rsidRDefault="0013656C" w:rsidP="001365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7546"/>
        <w:gridCol w:w="1620"/>
      </w:tblGrid>
      <w:tr w:rsidR="0013656C" w:rsidRPr="007245C7" w:rsidTr="0013656C">
        <w:trPr>
          <w:trHeight w:hRule="exact" w:val="608"/>
        </w:trPr>
        <w:tc>
          <w:tcPr>
            <w:tcW w:w="674" w:type="dxa"/>
            <w:shd w:val="clear" w:color="auto" w:fill="D9EDF2"/>
          </w:tcPr>
          <w:p w:rsidR="0013656C" w:rsidRPr="007245C7" w:rsidRDefault="0013656C" w:rsidP="0013656C">
            <w:pPr>
              <w:ind w:left="104" w:right="16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546" w:type="dxa"/>
            <w:shd w:val="clear" w:color="auto" w:fill="D9EDF2"/>
          </w:tcPr>
          <w:p w:rsidR="0013656C" w:rsidRPr="007245C7" w:rsidRDefault="0013656C" w:rsidP="0013656C">
            <w:pPr>
              <w:spacing w:line="298" w:lineRule="exact"/>
              <w:ind w:left="3201" w:right="25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D9EDF2"/>
          </w:tcPr>
          <w:p w:rsidR="0013656C" w:rsidRPr="007245C7" w:rsidRDefault="0013656C" w:rsidP="0013656C">
            <w:pPr>
              <w:ind w:left="103" w:right="11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</w:tr>
      <w:tr w:rsidR="0013656C" w:rsidRPr="007245C7" w:rsidTr="0013656C">
        <w:trPr>
          <w:trHeight w:hRule="exact" w:val="562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ind w:left="103" w:right="110" w:firstLine="70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Устройство асфальтового покрытия на грунтовых дорогах протяженностью </w:t>
            </w:r>
            <w:r w:rsidRPr="007245C7">
              <w:rPr>
                <w:rFonts w:ascii="Arial" w:hAnsi="Arial" w:cs="Arial"/>
                <w:sz w:val="24"/>
                <w:szCs w:val="24"/>
              </w:rPr>
              <w:t>3,2  км в с. Шрамовка.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68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7245C7" w:rsidTr="0013656C">
        <w:trPr>
          <w:trHeight w:hRule="exact" w:val="562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tabs>
                <w:tab w:val="left" w:pos="2458"/>
                <w:tab w:val="left" w:pos="3453"/>
                <w:tab w:val="left" w:pos="4298"/>
                <w:tab w:val="left" w:pos="4668"/>
                <w:tab w:val="left" w:pos="6288"/>
              </w:tabs>
              <w:ind w:left="103" w:right="110" w:firstLine="70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Капитальный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ремонт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дорог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с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асфальтовым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7245C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покрытием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протяженностью </w:t>
            </w:r>
            <w:r w:rsidRPr="007245C7">
              <w:rPr>
                <w:rFonts w:ascii="Arial" w:hAnsi="Arial" w:cs="Arial"/>
                <w:sz w:val="24"/>
                <w:szCs w:val="24"/>
              </w:rPr>
              <w:t>6,1 км в с.</w:t>
            </w:r>
            <w:r w:rsidRPr="007245C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245C7">
              <w:rPr>
                <w:rFonts w:ascii="Arial" w:hAnsi="Arial" w:cs="Arial"/>
                <w:sz w:val="24"/>
                <w:szCs w:val="24"/>
              </w:rPr>
              <w:t>Шрамовка.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68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7245C7" w:rsidTr="0013656C">
        <w:trPr>
          <w:trHeight w:hRule="exact" w:val="562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tabs>
                <w:tab w:val="left" w:pos="2458"/>
                <w:tab w:val="left" w:pos="3453"/>
                <w:tab w:val="left" w:pos="4298"/>
                <w:tab w:val="left" w:pos="4668"/>
                <w:tab w:val="left" w:pos="6288"/>
              </w:tabs>
              <w:ind w:left="103" w:right="109" w:firstLine="70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Капитальный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ремонт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дорог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с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асфальтовым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7245C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покрытием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протяженностью </w:t>
            </w:r>
            <w:r w:rsidRPr="007245C7">
              <w:rPr>
                <w:rFonts w:ascii="Arial" w:hAnsi="Arial" w:cs="Arial"/>
                <w:sz w:val="24"/>
                <w:szCs w:val="24"/>
              </w:rPr>
              <w:t>4,1 км в с.</w:t>
            </w:r>
            <w:r w:rsidRPr="007245C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245C7">
              <w:rPr>
                <w:rFonts w:ascii="Arial" w:hAnsi="Arial" w:cs="Arial"/>
                <w:sz w:val="24"/>
                <w:szCs w:val="24"/>
              </w:rPr>
              <w:t>Еленовка.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68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7245C7" w:rsidTr="0013656C">
        <w:trPr>
          <w:trHeight w:hRule="exact" w:val="562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ind w:left="811" w:righ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Устройство двух остановочных павильонов в с. Шрамовка.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68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7245C7" w:rsidTr="0013656C">
        <w:trPr>
          <w:trHeight w:hRule="exact" w:val="1114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ind w:left="811" w:righ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Оборудование общественных зон стоянками автотранспорта.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39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 Расчетный срок</w:t>
            </w:r>
          </w:p>
        </w:tc>
      </w:tr>
      <w:tr w:rsidR="0013656C" w:rsidRPr="007245C7" w:rsidTr="0013656C">
        <w:trPr>
          <w:trHeight w:hRule="exact" w:val="286"/>
        </w:trPr>
        <w:tc>
          <w:tcPr>
            <w:tcW w:w="9840" w:type="dxa"/>
            <w:gridSpan w:val="3"/>
          </w:tcPr>
          <w:p w:rsidR="0013656C" w:rsidRPr="007245C7" w:rsidRDefault="0013656C" w:rsidP="0013656C">
            <w:pPr>
              <w:ind w:left="81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Инвестиционные проекты</w:t>
            </w:r>
          </w:p>
        </w:tc>
      </w:tr>
      <w:tr w:rsidR="0013656C" w:rsidRPr="007245C7" w:rsidTr="0013656C">
        <w:trPr>
          <w:trHeight w:hRule="exact" w:val="1114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ind w:left="103" w:right="110"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Проектирование и строительство АЗС в Шрамовском сельском поселении.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39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 Расчетный срок</w:t>
            </w:r>
          </w:p>
        </w:tc>
      </w:tr>
    </w:tbl>
    <w:p w:rsidR="0013656C" w:rsidRPr="0013656C" w:rsidRDefault="0013656C" w:rsidP="0013656C">
      <w:pPr>
        <w:spacing w:before="10"/>
        <w:rPr>
          <w:sz w:val="11"/>
          <w:szCs w:val="28"/>
        </w:rPr>
      </w:pPr>
    </w:p>
    <w:p w:rsidR="0013656C" w:rsidRPr="007245C7" w:rsidRDefault="0013656C" w:rsidP="007245C7">
      <w:pPr>
        <w:spacing w:before="64"/>
        <w:ind w:left="120" w:right="329" w:firstLine="574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13656C" w:rsidRPr="007245C7" w:rsidRDefault="0013656C" w:rsidP="007245C7">
      <w:pPr>
        <w:spacing w:before="5"/>
        <w:ind w:left="120" w:right="3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Предусматривается участие в Краевой программе, выделения средств из краевого бюджета на строительство и ремонт автомобильных дорог.</w:t>
      </w:r>
    </w:p>
    <w:p w:rsidR="0013656C" w:rsidRPr="007245C7" w:rsidRDefault="0013656C" w:rsidP="007245C7">
      <w:pPr>
        <w:spacing w:before="5"/>
        <w:ind w:left="120" w:right="3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Строительство новых улиц в Шрамовском сельском поселении не планируется.</w:t>
      </w:r>
    </w:p>
    <w:p w:rsidR="0013656C" w:rsidRPr="007245C7" w:rsidRDefault="0013656C" w:rsidP="007245C7">
      <w:pPr>
        <w:numPr>
          <w:ilvl w:val="1"/>
          <w:numId w:val="8"/>
        </w:numPr>
        <w:tabs>
          <w:tab w:val="left" w:pos="566"/>
        </w:tabs>
        <w:ind w:left="636" w:right="355" w:hanging="49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3" w:name="5.7_Комплексные_мероприятия_по_организац"/>
      <w:bookmarkEnd w:id="53"/>
      <w:r w:rsidRPr="007245C7">
        <w:rPr>
          <w:rFonts w:ascii="Arial" w:hAnsi="Arial" w:cs="Arial"/>
          <w:bCs/>
          <w:sz w:val="24"/>
          <w:szCs w:val="24"/>
          <w:lang w:val="ru-RU"/>
        </w:rPr>
        <w:t>Комплексные мероприятия по организации дорожного движения, в</w:t>
      </w:r>
      <w:r w:rsidRPr="007245C7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bCs/>
          <w:sz w:val="24"/>
          <w:szCs w:val="24"/>
          <w:lang w:val="ru-RU"/>
        </w:rPr>
        <w:t>том числе по повышению безопасности дорожного движения,</w:t>
      </w:r>
      <w:r w:rsidRPr="007245C7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bCs/>
          <w:sz w:val="24"/>
          <w:szCs w:val="24"/>
          <w:lang w:val="ru-RU"/>
        </w:rPr>
        <w:t>снижения</w:t>
      </w:r>
    </w:p>
    <w:p w:rsidR="0013656C" w:rsidRPr="007245C7" w:rsidRDefault="0013656C" w:rsidP="007245C7">
      <w:pPr>
        <w:spacing w:before="7"/>
        <w:ind w:left="238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перегруженности дорог или их участков</w:t>
      </w:r>
    </w:p>
    <w:p w:rsidR="0013656C" w:rsidRPr="007245C7" w:rsidRDefault="0013656C" w:rsidP="007245C7">
      <w:pPr>
        <w:spacing w:before="160"/>
        <w:ind w:left="120" w:right="3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Разработка и осуществление комплекса мероприятий по безопасности дорожного движения позволит устранить причины возникновения аварийных ситуаций, угрожающих жизнедеятельности человека.</w:t>
      </w:r>
    </w:p>
    <w:p w:rsidR="0013656C" w:rsidRPr="007245C7" w:rsidRDefault="0013656C" w:rsidP="007245C7">
      <w:pPr>
        <w:spacing w:before="7"/>
        <w:ind w:left="120" w:right="3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Предполагается, что ведомственные и грузовые автомобили будут находиться на хранении в коммунально-складской и агропромышленной    зоне</w:t>
      </w:r>
    </w:p>
    <w:p w:rsidR="0013656C" w:rsidRPr="0013656C" w:rsidRDefault="0013656C" w:rsidP="0013656C">
      <w:pPr>
        <w:spacing w:line="360" w:lineRule="auto"/>
        <w:rPr>
          <w:lang w:val="ru-RU"/>
        </w:rPr>
        <w:sectPr w:rsidR="0013656C" w:rsidRPr="0013656C">
          <w:pgSz w:w="11900" w:h="16840"/>
          <w:pgMar w:top="520" w:right="520" w:bottom="840" w:left="1300" w:header="0" w:footer="593" w:gutter="0"/>
          <w:cols w:space="720"/>
        </w:sectPr>
      </w:pPr>
    </w:p>
    <w:p w:rsidR="0013656C" w:rsidRPr="007245C7" w:rsidRDefault="0013656C" w:rsidP="007245C7">
      <w:pPr>
        <w:spacing w:before="48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lastRenderedPageBreak/>
        <w:t>сельского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13656C" w:rsidRPr="007245C7" w:rsidRDefault="0013656C" w:rsidP="007245C7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Реализация мероприятий по содержанию автомобильных дорог общего пользования местного значения и искусственных сооружений на них позволит выполнять работы, которые будут соответствовать нормативным требованиям.</w:t>
      </w:r>
    </w:p>
    <w:p w:rsidR="0013656C" w:rsidRPr="007245C7" w:rsidRDefault="0013656C" w:rsidP="007245C7">
      <w:pPr>
        <w:spacing w:before="5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i/>
          <w:sz w:val="24"/>
          <w:szCs w:val="24"/>
          <w:lang w:val="ru-RU"/>
        </w:rPr>
        <w:t>Мероприятия по содержанию автомобильных дорог</w:t>
      </w:r>
      <w:r w:rsidRPr="007245C7">
        <w:rPr>
          <w:rFonts w:ascii="Arial" w:hAnsi="Arial" w:cs="Arial"/>
          <w:sz w:val="24"/>
          <w:szCs w:val="24"/>
          <w:lang w:val="ru-RU"/>
        </w:rPr>
        <w:t>: 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 планировка откосов насыпей и выемок, исправление повреждений с добавлением грунта и укрепление засевом трав; устройство дренажных прорезей; противопаводковые мероприятия; ликвидация съездов с автомобильных дорог (въездов на автомобильные дороги) в неустановленных местах; поддержание в чистоте и порядке элементов обозначения границ полосы отвода; содержание в чистоте и порядке тротуаров, устранение повреждений покрытия тротуаров; окраска элементов обстановки и обустройства автомобильных дорог, содержание их в чистоте и порядке; очистка и мойка стоек, дорожных знаков, замена повреждённых дорожных знаков и стоек, подсыпка и планировка берм дорожных знаков.</w:t>
      </w:r>
    </w:p>
    <w:p w:rsidR="0013656C" w:rsidRPr="007245C7" w:rsidRDefault="0013656C" w:rsidP="007245C7">
      <w:pPr>
        <w:spacing w:before="7"/>
        <w:ind w:left="100" w:right="11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 состав работ по зимнему содержанию дорог входят: уход за постоянными снегозащитными сооружениями;  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снега; распределение противогололедных материалов; регулярная очистка от снега и льда элементов обустройства; устройство, поддержание в чистоте и порядке зимних автомобильных дорог; борьба с наледями на автомобильных дорогах, в том числе у искусственных сооружений.</w:t>
      </w:r>
    </w:p>
    <w:p w:rsidR="0013656C" w:rsidRPr="007245C7" w:rsidRDefault="0013656C" w:rsidP="007245C7">
      <w:pPr>
        <w:spacing w:before="7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Ремонт автомобильных дорог в Шрамовском сельском поселении будет способствовать сохранению протяженности участков автомобильных дорог, на которых показатели их транспортно-эксплуатационного состояния будут соответствовать современным требованиям стандартов к эксплуатационным показателям.</w:t>
      </w:r>
    </w:p>
    <w:p w:rsidR="0013656C" w:rsidRPr="007245C7" w:rsidRDefault="0013656C" w:rsidP="007245C7">
      <w:pPr>
        <w:spacing w:before="48"/>
        <w:ind w:left="100" w:right="12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При ремонте проводятся следующие мероприятия: укрепление обочин; восстановление изношенных покрытий, в том числе методами, обеспечивающими повторное использование материала старого покрытия; ремонт бордюров по краям усовершенствованных покрытий, восстановление покрытий на укрепительных полосах и обочинах; замена отдельных элементов опор; замена ограждений, перил и тротуаров; восстановление пешеходных переходов в разных уровнях; разработка проектной документации; строительный контроль, авторский и технический надзор;  экспертиза проектной документации.</w:t>
      </w:r>
    </w:p>
    <w:p w:rsidR="0013656C" w:rsidRPr="007245C7" w:rsidRDefault="0013656C" w:rsidP="007245C7">
      <w:pPr>
        <w:spacing w:before="5"/>
        <w:ind w:left="808"/>
        <w:rPr>
          <w:rFonts w:ascii="Arial" w:hAnsi="Arial" w:cs="Arial"/>
          <w:i/>
          <w:sz w:val="24"/>
          <w:szCs w:val="24"/>
        </w:rPr>
      </w:pPr>
      <w:r w:rsidRPr="007245C7">
        <w:rPr>
          <w:rFonts w:ascii="Arial" w:hAnsi="Arial" w:cs="Arial"/>
          <w:i/>
          <w:sz w:val="24"/>
          <w:szCs w:val="24"/>
        </w:rPr>
        <w:t>Мероприятия, способствующие реализации программы:</w:t>
      </w:r>
    </w:p>
    <w:p w:rsidR="0013656C" w:rsidRPr="007245C7" w:rsidRDefault="0013656C" w:rsidP="007245C7">
      <w:pPr>
        <w:numPr>
          <w:ilvl w:val="2"/>
          <w:numId w:val="8"/>
        </w:numPr>
        <w:tabs>
          <w:tab w:val="left" w:pos="1184"/>
        </w:tabs>
        <w:spacing w:before="162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 строительства (весь</w:t>
      </w:r>
      <w:r w:rsidRPr="007245C7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период);</w:t>
      </w:r>
    </w:p>
    <w:p w:rsidR="0013656C" w:rsidRPr="007245C7" w:rsidRDefault="0013656C" w:rsidP="007245C7">
      <w:pPr>
        <w:numPr>
          <w:ilvl w:val="2"/>
          <w:numId w:val="8"/>
        </w:numPr>
        <w:tabs>
          <w:tab w:val="left" w:pos="1260"/>
        </w:tabs>
        <w:spacing w:before="7"/>
        <w:ind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строительство автостоянок около объектов обслуживания (весь период);</w:t>
      </w:r>
    </w:p>
    <w:p w:rsidR="0013656C" w:rsidRPr="007245C7" w:rsidRDefault="0013656C" w:rsidP="007245C7">
      <w:pPr>
        <w:numPr>
          <w:ilvl w:val="2"/>
          <w:numId w:val="8"/>
        </w:numPr>
        <w:tabs>
          <w:tab w:val="left" w:pos="1102"/>
        </w:tabs>
        <w:spacing w:before="7"/>
        <w:ind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организация общественных стоянок в местах наибольшего притяжения (первая очередь – расчётный</w:t>
      </w:r>
      <w:r w:rsidRPr="007245C7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срок).</w:t>
      </w:r>
    </w:p>
    <w:p w:rsidR="0013656C" w:rsidRPr="007245C7" w:rsidRDefault="0013656C" w:rsidP="007245C7">
      <w:pPr>
        <w:spacing w:before="7"/>
        <w:ind w:left="8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Программой предусматривается система пешеходных дорожек.</w:t>
      </w:r>
    </w:p>
    <w:p w:rsidR="0013656C" w:rsidRPr="007245C7" w:rsidRDefault="0013656C" w:rsidP="007245C7">
      <w:pPr>
        <w:spacing w:before="160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Программой предусматривается создание безбарьерной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безбарьерной среды.</w:t>
      </w:r>
    </w:p>
    <w:p w:rsidR="0013656C" w:rsidRPr="007245C7" w:rsidRDefault="0013656C" w:rsidP="007245C7">
      <w:pPr>
        <w:spacing w:before="5"/>
        <w:ind w:left="808"/>
        <w:rPr>
          <w:rFonts w:ascii="Arial" w:hAnsi="Arial" w:cs="Arial"/>
          <w:i/>
          <w:sz w:val="24"/>
          <w:szCs w:val="24"/>
          <w:lang w:val="ru-RU"/>
        </w:rPr>
      </w:pPr>
      <w:r w:rsidRPr="007245C7">
        <w:rPr>
          <w:rFonts w:ascii="Arial" w:hAnsi="Arial" w:cs="Arial"/>
          <w:i/>
          <w:sz w:val="24"/>
          <w:szCs w:val="24"/>
          <w:lang w:val="ru-RU"/>
        </w:rPr>
        <w:t>Мероприятия, для создания безбарьерной среды:</w:t>
      </w:r>
    </w:p>
    <w:p w:rsidR="0013656C" w:rsidRPr="007245C7" w:rsidRDefault="0013656C" w:rsidP="007245C7">
      <w:pPr>
        <w:spacing w:before="162"/>
        <w:ind w:left="154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-формирование системы улиц с преимущественно пешеходным движением (расчётный срок — перспектива);</w:t>
      </w:r>
    </w:p>
    <w:p w:rsidR="0013656C" w:rsidRPr="007245C7" w:rsidRDefault="0013656C" w:rsidP="007245C7">
      <w:pPr>
        <w:spacing w:before="7"/>
        <w:ind w:left="1540" w:right="17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lastRenderedPageBreak/>
        <w:t>-устройство велодорожек в поперечном профиле магистральных улиц (расчётный срок – перспектива);</w:t>
      </w:r>
    </w:p>
    <w:p w:rsidR="0013656C" w:rsidRPr="007245C7" w:rsidRDefault="0013656C" w:rsidP="007245C7">
      <w:pPr>
        <w:spacing w:before="48"/>
        <w:ind w:left="1600" w:right="364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-обеспечение административными мерами выполнения застройщиками требований по созданию безбарьерной среды (весь период).</w:t>
      </w:r>
    </w:p>
    <w:p w:rsidR="0013656C" w:rsidRPr="007245C7" w:rsidRDefault="0013656C" w:rsidP="0013656C">
      <w:pPr>
        <w:spacing w:before="5"/>
        <w:ind w:right="360"/>
        <w:jc w:val="right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Таблица 16</w:t>
      </w:r>
    </w:p>
    <w:p w:rsidR="0013656C" w:rsidRPr="007245C7" w:rsidRDefault="0013656C" w:rsidP="001365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2300"/>
        <w:gridCol w:w="2530"/>
        <w:gridCol w:w="2208"/>
        <w:gridCol w:w="706"/>
        <w:gridCol w:w="1712"/>
      </w:tblGrid>
      <w:tr w:rsidR="0013656C" w:rsidRPr="007245C7" w:rsidTr="0013656C">
        <w:trPr>
          <w:trHeight w:hRule="exact" w:val="1708"/>
        </w:trPr>
        <w:tc>
          <w:tcPr>
            <w:tcW w:w="45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65" w:firstLine="44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0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476" w:right="17" w:hanging="7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20"/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58"/>
              <w:ind w:left="4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58"/>
              <w:ind w:left="57" w:right="53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 xml:space="preserve">Срок реали </w:t>
            </w:r>
            <w:r w:rsidRPr="007245C7">
              <w:rPr>
                <w:rFonts w:ascii="Arial" w:hAnsi="Arial" w:cs="Arial"/>
                <w:spacing w:val="-1"/>
                <w:sz w:val="24"/>
                <w:szCs w:val="24"/>
              </w:rPr>
              <w:t>зации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376" w:right="45" w:hanging="134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13656C" w:rsidRPr="005201B4" w:rsidTr="0013656C">
        <w:trPr>
          <w:trHeight w:hRule="exact" w:val="294"/>
        </w:trPr>
        <w:tc>
          <w:tcPr>
            <w:tcW w:w="9914" w:type="dxa"/>
            <w:gridSpan w:val="6"/>
          </w:tcPr>
          <w:p w:rsidR="0013656C" w:rsidRPr="007245C7" w:rsidRDefault="0013656C" w:rsidP="0013656C">
            <w:pPr>
              <w:ind w:left="20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Раздел </w:t>
            </w:r>
            <w:r w:rsidRPr="007245C7">
              <w:rPr>
                <w:rFonts w:ascii="Arial" w:hAnsi="Arial" w:cs="Arial"/>
                <w:sz w:val="24"/>
                <w:szCs w:val="24"/>
              </w:rPr>
              <w:t>I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. Совершенствование нормативной правовой базы</w:t>
            </w:r>
          </w:p>
        </w:tc>
      </w:tr>
      <w:tr w:rsidR="0013656C" w:rsidRPr="005201B4" w:rsidTr="007245C7">
        <w:trPr>
          <w:trHeight w:hRule="exact" w:val="3802"/>
        </w:trPr>
        <w:tc>
          <w:tcPr>
            <w:tcW w:w="45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62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300" w:type="dxa"/>
          </w:tcPr>
          <w:p w:rsidR="0013656C" w:rsidRPr="007245C7" w:rsidRDefault="0013656C" w:rsidP="0013656C">
            <w:pPr>
              <w:spacing w:before="162"/>
              <w:ind w:left="36" w:right="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Назначение ответственных лиц за координацию работы по выполнению положений Конвенции о правах инвалидов и мероприятий по обеспечению доступности для них объектов и услуг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24"/>
              <w:ind w:left="74" w:right="68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01.12.2014 года № 419-</w:t>
            </w:r>
          </w:p>
          <w:p w:rsidR="0013656C" w:rsidRPr="007245C7" w:rsidRDefault="0013656C" w:rsidP="0013656C">
            <w:pPr>
              <w:ind w:left="54" w:right="51" w:hanging="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62"/>
              <w:ind w:left="5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Администрация Шрамовского сельского 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3656C" w:rsidRPr="007245C7" w:rsidRDefault="0013656C" w:rsidP="0013656C">
            <w:pPr>
              <w:ind w:left="186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spacing w:before="24"/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Оптимизация деятельности и межведомствен ного взаимодействи я по вопросам создания условий для безбарьерной среды жизнедеятельн ости инвалидов</w:t>
            </w:r>
          </w:p>
        </w:tc>
      </w:tr>
      <w:tr w:rsidR="0013656C" w:rsidRPr="005201B4" w:rsidTr="0013656C">
        <w:trPr>
          <w:trHeight w:hRule="exact" w:val="2564"/>
        </w:trPr>
        <w:tc>
          <w:tcPr>
            <w:tcW w:w="45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30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72"/>
              <w:ind w:left="36" w:right="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Разработка и принятие муниципальной программы</w:t>
            </w:r>
          </w:p>
          <w:p w:rsidR="0013656C" w:rsidRPr="007245C7" w:rsidRDefault="0013656C" w:rsidP="0013656C">
            <w:pPr>
              <w:ind w:left="36" w:right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«Доступная среда» на 2016-2026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5" w:right="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Проект  государственной программы «Доступная среда» на 2011 - 2020 годы»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72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3656C" w:rsidRPr="007245C7" w:rsidRDefault="0013656C" w:rsidP="0013656C">
            <w:pPr>
              <w:ind w:left="186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комплексного подхода к решению вопросов, направленных на формирование доступной для</w:t>
            </w:r>
          </w:p>
        </w:tc>
      </w:tr>
      <w:tr w:rsidR="0013656C" w:rsidRPr="005201B4" w:rsidTr="0013656C">
        <w:trPr>
          <w:trHeight w:hRule="exact" w:val="3330"/>
        </w:trPr>
        <w:tc>
          <w:tcPr>
            <w:tcW w:w="45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42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30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42"/>
              <w:ind w:left="36" w:right="1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Внесение изменений в административные регламенты предоставления государственных и муниципальных услуг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4"/>
              <w:ind w:left="74" w:right="68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01.12.2014 года № 419-</w:t>
            </w:r>
          </w:p>
          <w:p w:rsidR="0013656C" w:rsidRPr="007245C7" w:rsidRDefault="0013656C" w:rsidP="0013656C">
            <w:pPr>
              <w:ind w:left="54" w:right="51" w:hanging="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42"/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3656C" w:rsidRPr="007245C7" w:rsidRDefault="0013656C" w:rsidP="0013656C">
            <w:pPr>
              <w:ind w:left="132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42"/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для инвалидов государственн ых и муниципальны х услуг</w:t>
            </w:r>
          </w:p>
        </w:tc>
      </w:tr>
    </w:tbl>
    <w:p w:rsidR="0013656C" w:rsidRPr="007245C7" w:rsidRDefault="0013656C" w:rsidP="0013656C">
      <w:pPr>
        <w:rPr>
          <w:rFonts w:ascii="Arial" w:hAnsi="Arial" w:cs="Arial"/>
          <w:sz w:val="24"/>
          <w:szCs w:val="24"/>
          <w:lang w:val="ru-RU"/>
        </w:rPr>
        <w:sectPr w:rsidR="0013656C" w:rsidRPr="007245C7">
          <w:pgSz w:w="11900" w:h="16840"/>
          <w:pgMar w:top="520" w:right="480" w:bottom="840" w:left="1260" w:header="0" w:footer="59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2264"/>
        <w:gridCol w:w="2530"/>
        <w:gridCol w:w="2208"/>
        <w:gridCol w:w="706"/>
        <w:gridCol w:w="1712"/>
      </w:tblGrid>
      <w:tr w:rsidR="0013656C" w:rsidRPr="005201B4" w:rsidTr="0013656C">
        <w:trPr>
          <w:trHeight w:hRule="exact" w:val="2250"/>
        </w:trPr>
        <w:tc>
          <w:tcPr>
            <w:tcW w:w="49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54"/>
              <w:ind w:left="24"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264" w:type="dxa"/>
          </w:tcPr>
          <w:p w:rsidR="0013656C" w:rsidRPr="007245C7" w:rsidRDefault="0013656C" w:rsidP="0013656C">
            <w:pPr>
              <w:spacing w:before="16"/>
              <w:ind w:right="5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Согласование проектов на строительство зданий и</w:t>
            </w:r>
            <w:r w:rsidRPr="007245C7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сооружений на предмет их доступности для маломобильных граждан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spacing w:before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" w:right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Отдел архитектуры и муниципального хозяйства администрации Россошанского района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54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ind w:left="36" w:right="1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для маломобильны х граждан вновь вводимых зданий и</w:t>
            </w:r>
          </w:p>
        </w:tc>
      </w:tr>
      <w:tr w:rsidR="0013656C" w:rsidRPr="005201B4" w:rsidTr="0013656C">
        <w:trPr>
          <w:trHeight w:hRule="exact" w:val="3436"/>
        </w:trPr>
        <w:tc>
          <w:tcPr>
            <w:tcW w:w="49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left="24"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26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right="5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контроля за обеспечением доступности социально-значимых объектов, объектов частного бизнеса и потребительского рынка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56"/>
              <w:ind w:left="74" w:right="68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01.12.2014 года № 419-</w:t>
            </w:r>
          </w:p>
          <w:p w:rsidR="0013656C" w:rsidRPr="007245C7" w:rsidRDefault="0013656C" w:rsidP="0013656C">
            <w:pPr>
              <w:ind w:left="54" w:right="51" w:hanging="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94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spacing w:before="194"/>
              <w:ind w:left="36" w:right="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для инвалидов социально- значимых объектов, объектов частного бизнеса и потребительско го рынка</w:t>
            </w:r>
          </w:p>
        </w:tc>
      </w:tr>
      <w:tr w:rsidR="0013656C" w:rsidRPr="005201B4" w:rsidTr="0013656C">
        <w:trPr>
          <w:trHeight w:hRule="exact" w:val="900"/>
        </w:trPr>
        <w:tc>
          <w:tcPr>
            <w:tcW w:w="9914" w:type="dxa"/>
            <w:gridSpan w:val="6"/>
          </w:tcPr>
          <w:p w:rsidR="0013656C" w:rsidRPr="007245C7" w:rsidRDefault="0013656C" w:rsidP="0013656C">
            <w:pPr>
              <w:spacing w:before="30"/>
              <w:ind w:left="275" w:right="283" w:firstLine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Раздел </w:t>
            </w:r>
            <w:r w:rsidRPr="007245C7">
              <w:rPr>
                <w:rFonts w:ascii="Arial" w:hAnsi="Arial" w:cs="Arial"/>
                <w:sz w:val="24"/>
                <w:szCs w:val="24"/>
              </w:rPr>
              <w:t>II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. Мероприятия по поэтапному повышению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значений показателей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доступности для инвалидов объектов инфраструктуры (подвижного состава, транспортных средств, связи и информации)</w:t>
            </w:r>
          </w:p>
        </w:tc>
      </w:tr>
      <w:tr w:rsidR="0013656C" w:rsidRPr="005201B4" w:rsidTr="007245C7">
        <w:trPr>
          <w:trHeight w:hRule="exact" w:val="2640"/>
        </w:trPr>
        <w:tc>
          <w:tcPr>
            <w:tcW w:w="49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60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264" w:type="dxa"/>
          </w:tcPr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1" w:right="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Актуализация банка данных инвалидов и маломобильных групп населения Шрамовского сельского поселения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Управление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социальной </w:t>
            </w:r>
            <w:r w:rsidRPr="007245C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защиты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населения, 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ind w:left="36" w:right="1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Выявление и учет инвалидов и </w:t>
            </w:r>
            <w:r w:rsidRPr="007245C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маломобильны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х групп населения, нуждающихся в социальных услугах</w:t>
            </w:r>
          </w:p>
        </w:tc>
      </w:tr>
      <w:tr w:rsidR="0013656C" w:rsidRPr="005201B4" w:rsidTr="007245C7">
        <w:trPr>
          <w:trHeight w:hRule="exact" w:val="4677"/>
        </w:trPr>
        <w:tc>
          <w:tcPr>
            <w:tcW w:w="49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60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264" w:type="dxa"/>
          </w:tcPr>
          <w:p w:rsidR="0013656C" w:rsidRPr="007245C7" w:rsidRDefault="0013656C" w:rsidP="0013656C">
            <w:pPr>
              <w:spacing w:before="160"/>
              <w:ind w:left="71" w:right="1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Паспортизация приоритетных объектов в приоритетных сферах жизнедеятельности инвалидов и других маломобильных групп населения объектов социальной инфраструктуры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22"/>
              <w:ind w:left="65" w:right="62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Методическое пособие Министерства труда и социальной защиты Российской Федерации от 18 сентября 2012 года «Методика паспортизации и классификации объектов и услуг с целью их объективной оценки для разработки мер, обеспечивающих их доступность»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Оценка состояния доступности объектов социальной инфраструктур ы</w:t>
            </w:r>
          </w:p>
        </w:tc>
      </w:tr>
    </w:tbl>
    <w:p w:rsidR="0013656C" w:rsidRPr="007245C7" w:rsidRDefault="0013656C" w:rsidP="0013656C">
      <w:pPr>
        <w:rPr>
          <w:rFonts w:ascii="Arial" w:hAnsi="Arial" w:cs="Arial"/>
          <w:sz w:val="24"/>
          <w:szCs w:val="24"/>
          <w:lang w:val="ru-RU"/>
        </w:rPr>
        <w:sectPr w:rsidR="0013656C" w:rsidRPr="007245C7">
          <w:pgSz w:w="11900" w:h="16840"/>
          <w:pgMar w:top="560" w:right="480" w:bottom="780" w:left="1260" w:header="0" w:footer="59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2228"/>
        <w:gridCol w:w="2530"/>
        <w:gridCol w:w="2208"/>
        <w:gridCol w:w="706"/>
        <w:gridCol w:w="1712"/>
      </w:tblGrid>
      <w:tr w:rsidR="0013656C" w:rsidRPr="005201B4" w:rsidTr="007245C7">
        <w:trPr>
          <w:trHeight w:hRule="exact" w:val="4688"/>
        </w:trPr>
        <w:tc>
          <w:tcPr>
            <w:tcW w:w="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228" w:type="dxa"/>
          </w:tcPr>
          <w:p w:rsidR="0013656C" w:rsidRPr="007245C7" w:rsidRDefault="0013656C" w:rsidP="0013656C">
            <w:pPr>
              <w:spacing w:before="88"/>
              <w:ind w:left="35" w:right="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Формирование доступной среды на объектах транспортной инфраструктуры (в том числе оснащение светофорных объектов установкой звуковых сигналов, обновление разметки пешеходных переходов)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для инвалидов пассажирского транспорта</w:t>
            </w:r>
          </w:p>
        </w:tc>
      </w:tr>
      <w:tr w:rsidR="0013656C" w:rsidRPr="005201B4" w:rsidTr="0013656C">
        <w:trPr>
          <w:trHeight w:hRule="exact" w:val="3044"/>
        </w:trPr>
        <w:tc>
          <w:tcPr>
            <w:tcW w:w="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228" w:type="dxa"/>
          </w:tcPr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5" w:right="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Размещение в средствах массовой информации социальной рекламы о необходимости создания доступной среды жизнедеятельности инвалидов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Информирован ие общественност и о необходимости создания условий для безбарьерной среды жизнедеятельн ости инвалидов</w:t>
            </w:r>
          </w:p>
        </w:tc>
      </w:tr>
      <w:tr w:rsidR="0013656C" w:rsidRPr="005201B4" w:rsidTr="0013656C">
        <w:trPr>
          <w:trHeight w:hRule="exact" w:val="2884"/>
        </w:trPr>
        <w:tc>
          <w:tcPr>
            <w:tcW w:w="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228" w:type="dxa"/>
          </w:tcPr>
          <w:p w:rsidR="0013656C" w:rsidRPr="007245C7" w:rsidRDefault="0013656C" w:rsidP="0013656C">
            <w:pPr>
              <w:spacing w:before="194"/>
              <w:ind w:left="35" w:right="3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Адаптация официальных</w:t>
            </w:r>
            <w:r w:rsidRPr="007245C7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сайтов органов муниципальной власти в сети Интернет с учетом потребностей инвалидов по зрению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94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информации для инвалидов</w:t>
            </w:r>
          </w:p>
        </w:tc>
      </w:tr>
    </w:tbl>
    <w:p w:rsidR="0013656C" w:rsidRPr="007245C7" w:rsidRDefault="0013656C" w:rsidP="007245C7">
      <w:pPr>
        <w:spacing w:before="8"/>
        <w:ind w:left="160" w:right="21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Для создания эффективной конкурентоспособной транспортной системы необходимы три основные составляющие:</w:t>
      </w:r>
    </w:p>
    <w:p w:rsidR="0013656C" w:rsidRPr="007245C7" w:rsidRDefault="0013656C" w:rsidP="007245C7">
      <w:pPr>
        <w:ind w:left="868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>конкурентоспособные высококачественные транспортные услуги;</w:t>
      </w:r>
    </w:p>
    <w:p w:rsidR="0013656C" w:rsidRPr="007245C7" w:rsidRDefault="0013656C" w:rsidP="007245C7">
      <w:pPr>
        <w:spacing w:before="51"/>
        <w:ind w:left="868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 xml:space="preserve"> высокопроизводительные безопасные транспортная инфраструктура   и</w:t>
      </w:r>
    </w:p>
    <w:p w:rsidR="0013656C" w:rsidRPr="007245C7" w:rsidRDefault="0013656C" w:rsidP="007245C7">
      <w:pPr>
        <w:spacing w:before="99"/>
        <w:ind w:left="160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13656C" w:rsidRPr="007245C7" w:rsidRDefault="0013656C" w:rsidP="007245C7">
      <w:pPr>
        <w:ind w:left="868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pacing w:val="2"/>
          <w:sz w:val="24"/>
          <w:szCs w:val="24"/>
        </w:rPr>
        <w:t></w:t>
      </w:r>
      <w:r w:rsidRPr="007245C7">
        <w:rPr>
          <w:rFonts w:ascii="Arial" w:hAnsi="Arial" w:cs="Arial"/>
          <w:spacing w:val="2"/>
          <w:sz w:val="24"/>
          <w:szCs w:val="24"/>
          <w:lang w:val="ru-RU"/>
        </w:rPr>
        <w:t xml:space="preserve">создание </w:t>
      </w:r>
      <w:r w:rsidRPr="007245C7">
        <w:rPr>
          <w:rFonts w:ascii="Arial" w:hAnsi="Arial" w:cs="Arial"/>
          <w:sz w:val="24"/>
          <w:szCs w:val="24"/>
          <w:lang w:val="ru-RU"/>
        </w:rPr>
        <w:t xml:space="preserve">условий для превышения уровня предложения  </w:t>
      </w:r>
      <w:r w:rsidRPr="007245C7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транспортных</w:t>
      </w:r>
    </w:p>
    <w:p w:rsidR="0013656C" w:rsidRPr="007245C7" w:rsidRDefault="0013656C" w:rsidP="007245C7">
      <w:pPr>
        <w:spacing w:before="97"/>
        <w:ind w:left="160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услуг над спросом (в противном случае конкурентной среды не будет).</w:t>
      </w:r>
    </w:p>
    <w:p w:rsidR="0013656C" w:rsidRPr="007245C7" w:rsidRDefault="0013656C" w:rsidP="007245C7">
      <w:pPr>
        <w:tabs>
          <w:tab w:val="left" w:pos="1403"/>
          <w:tab w:val="left" w:pos="2592"/>
          <w:tab w:val="left" w:pos="3803"/>
          <w:tab w:val="left" w:pos="6639"/>
          <w:tab w:val="left" w:pos="8054"/>
          <w:tab w:val="left" w:pos="9377"/>
        </w:tabs>
        <w:spacing w:before="162"/>
        <w:ind w:left="160" w:right="36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</w:t>
      </w:r>
      <w:r w:rsidRPr="007245C7">
        <w:rPr>
          <w:rFonts w:ascii="Arial" w:hAnsi="Arial" w:cs="Arial"/>
          <w:sz w:val="24"/>
          <w:szCs w:val="24"/>
          <w:lang w:val="ru-RU"/>
        </w:rPr>
        <w:tab/>
        <w:t>рамках</w:t>
      </w:r>
      <w:r w:rsidRPr="007245C7">
        <w:rPr>
          <w:rFonts w:ascii="Arial" w:hAnsi="Arial" w:cs="Arial"/>
          <w:sz w:val="24"/>
          <w:szCs w:val="24"/>
          <w:lang w:val="ru-RU"/>
        </w:rPr>
        <w:tab/>
        <w:t>задачи,</w:t>
      </w:r>
      <w:r w:rsidRPr="007245C7">
        <w:rPr>
          <w:rFonts w:ascii="Arial" w:hAnsi="Arial" w:cs="Arial"/>
          <w:sz w:val="24"/>
          <w:szCs w:val="24"/>
          <w:lang w:val="ru-RU"/>
        </w:rPr>
        <w:tab/>
        <w:t>предусматривающей</w:t>
      </w:r>
      <w:r w:rsidRPr="007245C7">
        <w:rPr>
          <w:rFonts w:ascii="Arial" w:hAnsi="Arial" w:cs="Arial"/>
          <w:sz w:val="24"/>
          <w:szCs w:val="24"/>
          <w:lang w:val="ru-RU"/>
        </w:rPr>
        <w:tab/>
        <w:t>создание</w:t>
      </w:r>
      <w:r w:rsidRPr="007245C7">
        <w:rPr>
          <w:rFonts w:ascii="Arial" w:hAnsi="Arial" w:cs="Arial"/>
          <w:sz w:val="24"/>
          <w:szCs w:val="24"/>
          <w:lang w:val="ru-RU"/>
        </w:rPr>
        <w:tab/>
        <w:t>условий</w:t>
      </w:r>
      <w:r w:rsidRPr="007245C7">
        <w:rPr>
          <w:rFonts w:ascii="Arial" w:hAnsi="Arial" w:cs="Arial"/>
          <w:sz w:val="24"/>
          <w:szCs w:val="24"/>
          <w:lang w:val="ru-RU"/>
        </w:rPr>
        <w:tab/>
        <w:t>для формирования единой дорожной сети, круглогодично доступной для</w:t>
      </w:r>
      <w:r w:rsidRPr="007245C7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населения,</w:t>
      </w:r>
    </w:p>
    <w:p w:rsidR="0013656C" w:rsidRPr="007245C7" w:rsidRDefault="0013656C" w:rsidP="007245C7">
      <w:pPr>
        <w:spacing w:before="48"/>
        <w:ind w:left="100" w:right="127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</w:t>
      </w:r>
    </w:p>
    <w:p w:rsidR="0013656C" w:rsidRPr="007245C7" w:rsidRDefault="0013656C" w:rsidP="007245C7">
      <w:pPr>
        <w:spacing w:before="5"/>
        <w:ind w:left="100" w:right="151"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7245C7">
        <w:rPr>
          <w:rFonts w:ascii="Arial" w:hAnsi="Arial" w:cs="Arial"/>
          <w:i/>
          <w:sz w:val="24"/>
          <w:szCs w:val="24"/>
          <w:lang w:val="ru-RU"/>
        </w:rPr>
        <w:t xml:space="preserve">Таким образом, мероприятиями Программы в части развития внешнего </w:t>
      </w:r>
      <w:r w:rsidRPr="007245C7">
        <w:rPr>
          <w:rFonts w:ascii="Arial" w:hAnsi="Arial" w:cs="Arial"/>
          <w:i/>
          <w:sz w:val="24"/>
          <w:szCs w:val="24"/>
          <w:lang w:val="ru-RU"/>
        </w:rPr>
        <w:lastRenderedPageBreak/>
        <w:t>транспорта будут следующие:</w:t>
      </w:r>
    </w:p>
    <w:p w:rsidR="0013656C" w:rsidRPr="007245C7" w:rsidRDefault="0013656C" w:rsidP="007245C7">
      <w:pPr>
        <w:numPr>
          <w:ilvl w:val="0"/>
          <w:numId w:val="7"/>
        </w:numPr>
        <w:tabs>
          <w:tab w:val="left" w:pos="1148"/>
        </w:tabs>
        <w:spacing w:before="5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</w:t>
      </w:r>
      <w:r w:rsidRPr="007245C7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период);</w:t>
      </w:r>
    </w:p>
    <w:p w:rsidR="0013656C" w:rsidRPr="007245C7" w:rsidRDefault="0013656C" w:rsidP="007245C7">
      <w:pPr>
        <w:numPr>
          <w:ilvl w:val="0"/>
          <w:numId w:val="7"/>
        </w:numPr>
        <w:tabs>
          <w:tab w:val="left" w:pos="1236"/>
        </w:tabs>
        <w:spacing w:before="7"/>
        <w:ind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 при разработке проектов планировки и межевания резервирования коридоров перспективного строительства автомобильных  дорог (весь</w:t>
      </w:r>
      <w:r w:rsidRPr="007245C7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период);</w:t>
      </w:r>
    </w:p>
    <w:p w:rsidR="0013656C" w:rsidRPr="007245C7" w:rsidRDefault="0013656C" w:rsidP="007245C7">
      <w:pPr>
        <w:numPr>
          <w:ilvl w:val="0"/>
          <w:numId w:val="7"/>
        </w:numPr>
        <w:tabs>
          <w:tab w:val="left" w:pos="1224"/>
        </w:tabs>
        <w:spacing w:before="5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 соблюдения режима использования полос отвода и охранных зон железных дорог и автомобильных дорог федерального и регионального значения (весь период) в рамках полномочий органов местного самоуправления.</w:t>
      </w:r>
    </w:p>
    <w:p w:rsidR="0013656C" w:rsidRPr="007245C7" w:rsidRDefault="0013656C" w:rsidP="007245C7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Шрамовского сельского поселения составит 10% от общей суммы капитальных вложений, предусмотренных настоящей</w:t>
      </w:r>
      <w:r w:rsidRPr="007245C7">
        <w:rPr>
          <w:rFonts w:ascii="Arial" w:hAnsi="Arial" w:cs="Arial"/>
          <w:spacing w:val="-31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Программой.</w:t>
      </w:r>
    </w:p>
    <w:p w:rsidR="0013656C" w:rsidRPr="007245C7" w:rsidRDefault="0013656C" w:rsidP="007245C7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13656C" w:rsidRPr="007245C7" w:rsidRDefault="0013656C" w:rsidP="007245C7">
      <w:pPr>
        <w:spacing w:before="48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13656C" w:rsidRPr="007245C7" w:rsidRDefault="0013656C" w:rsidP="007245C7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13656C" w:rsidRPr="007245C7" w:rsidRDefault="0013656C" w:rsidP="007245C7">
      <w:pPr>
        <w:spacing w:before="7"/>
        <w:ind w:left="100" w:right="13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Размещение дорожных знаков и указателей на улицах населённых пунктов будут улучшать информативность участников движения, способствовать регулированию транспортных потоков и обеспечивать безопасность на дороге.</w:t>
      </w:r>
    </w:p>
    <w:p w:rsidR="0013656C" w:rsidRPr="007245C7" w:rsidRDefault="0013656C" w:rsidP="007245C7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Результатом мероприятий по содержанию автомобильных дорог является уменьшение аварийности, увеличение срока службы дорожного покрытия, повышение уровня безопасности.</w:t>
      </w:r>
    </w:p>
    <w:p w:rsidR="0013656C" w:rsidRPr="007245C7" w:rsidRDefault="0013656C" w:rsidP="007245C7">
      <w:pPr>
        <w:spacing w:before="5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Достижение целей повышения безопасности дорожного движения на территории планируется за счет реализации следующих мероприятий: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1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 xml:space="preserve">проведение  разъяснительной  и </w:t>
      </w:r>
      <w:r w:rsidRPr="007245C7">
        <w:rPr>
          <w:rFonts w:ascii="Arial" w:hAnsi="Arial" w:cs="Arial"/>
          <w:spacing w:val="10"/>
          <w:sz w:val="24"/>
          <w:szCs w:val="24"/>
        </w:rPr>
        <w:t xml:space="preserve"> </w:t>
      </w:r>
      <w:r w:rsidRPr="007245C7">
        <w:rPr>
          <w:rFonts w:ascii="Arial" w:hAnsi="Arial" w:cs="Arial"/>
          <w:sz w:val="24"/>
          <w:szCs w:val="24"/>
        </w:rPr>
        <w:t>предупредительно-профилактической</w:t>
      </w:r>
    </w:p>
    <w:p w:rsidR="0013656C" w:rsidRPr="007245C7" w:rsidRDefault="0013656C" w:rsidP="007245C7">
      <w:pPr>
        <w:spacing w:before="99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работы среди населения по вопросам обеспечения безопасности дорожного движения с использованием СМИ;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295"/>
          <w:tab w:val="left" w:pos="1296"/>
          <w:tab w:val="left" w:pos="5782"/>
          <w:tab w:val="left" w:pos="7573"/>
          <w:tab w:val="left" w:pos="9442"/>
        </w:tabs>
        <w:ind w:left="1295" w:hanging="487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информационно-пропагандистское</w:t>
      </w:r>
      <w:r w:rsidRPr="007245C7">
        <w:rPr>
          <w:rFonts w:ascii="Arial" w:hAnsi="Arial" w:cs="Arial"/>
          <w:sz w:val="24"/>
          <w:szCs w:val="24"/>
        </w:rPr>
        <w:tab/>
        <w:t>обеспечение</w:t>
      </w:r>
      <w:r w:rsidRPr="007245C7">
        <w:rPr>
          <w:rFonts w:ascii="Arial" w:hAnsi="Arial" w:cs="Arial"/>
          <w:sz w:val="24"/>
          <w:szCs w:val="24"/>
        </w:rPr>
        <w:tab/>
        <w:t>мероприятий</w:t>
      </w:r>
      <w:r w:rsidRPr="007245C7">
        <w:rPr>
          <w:rFonts w:ascii="Arial" w:hAnsi="Arial" w:cs="Arial"/>
          <w:sz w:val="24"/>
          <w:szCs w:val="24"/>
        </w:rPr>
        <w:tab/>
        <w:t>по</w:t>
      </w:r>
    </w:p>
    <w:p w:rsidR="0013656C" w:rsidRPr="007245C7" w:rsidRDefault="0013656C" w:rsidP="007245C7">
      <w:pPr>
        <w:spacing w:before="97"/>
        <w:ind w:left="100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повышению безопасности дорожного движения;</w:t>
      </w:r>
    </w:p>
    <w:p w:rsidR="0013656C" w:rsidRPr="007245C7" w:rsidRDefault="0013656C" w:rsidP="007245C7">
      <w:pPr>
        <w:spacing w:before="116"/>
        <w:ind w:left="8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>профилактика детского дорожно - транспортного травматизма;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118"/>
        </w:tabs>
        <w:spacing w:before="51"/>
        <w:ind w:right="130" w:firstLine="7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 контроля за выполнением мероприятий по обеспечению безопасности дорожного</w:t>
      </w:r>
      <w:r w:rsidRPr="007245C7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движения;</w:t>
      </w:r>
    </w:p>
    <w:p w:rsidR="00971DCA" w:rsidRDefault="0013656C" w:rsidP="00971DCA">
      <w:pPr>
        <w:spacing w:before="43"/>
        <w:ind w:left="8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5201B4">
        <w:rPr>
          <w:rFonts w:ascii="Arial" w:hAnsi="Arial" w:cs="Arial"/>
          <w:sz w:val="24"/>
          <w:szCs w:val="24"/>
          <w:lang w:val="ru-RU"/>
        </w:rPr>
        <w:t>повышение безопасности школьных автобусов;</w:t>
      </w:r>
    </w:p>
    <w:p w:rsidR="0013656C" w:rsidRPr="007245C7" w:rsidRDefault="0013656C" w:rsidP="00971DCA">
      <w:pPr>
        <w:spacing w:before="43"/>
        <w:ind w:left="8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lastRenderedPageBreak/>
        <w:t>развитие целевой системы воспитания и обучения детей безопасному поведению на улицах и</w:t>
      </w:r>
      <w:r w:rsidRPr="007245C7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дорогах;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176"/>
        </w:tabs>
        <w:spacing w:before="3"/>
        <w:ind w:left="1175" w:hanging="367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 xml:space="preserve">проведение  проверок  знаний  ПДД  водителями,   </w:t>
      </w:r>
      <w:r w:rsidRPr="007245C7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осуществляющими</w:t>
      </w:r>
    </w:p>
    <w:p w:rsidR="0013656C" w:rsidRPr="007245C7" w:rsidRDefault="0013656C" w:rsidP="007245C7">
      <w:pPr>
        <w:spacing w:before="97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пассажирские перевозки, во время государственного технического осмотра юридических лиц;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291"/>
          <w:tab w:val="left" w:pos="1292"/>
          <w:tab w:val="left" w:pos="3080"/>
          <w:tab w:val="left" w:pos="4471"/>
          <w:tab w:val="left" w:pos="5000"/>
          <w:tab w:val="left" w:pos="7527"/>
          <w:tab w:val="left" w:pos="9581"/>
        </w:tabs>
        <w:ind w:left="1291" w:hanging="483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</w:t>
      </w:r>
      <w:r w:rsidRPr="007245C7">
        <w:rPr>
          <w:rFonts w:ascii="Arial" w:hAnsi="Arial" w:cs="Arial"/>
          <w:sz w:val="24"/>
          <w:szCs w:val="24"/>
          <w:lang w:val="ru-RU"/>
        </w:rPr>
        <w:tab/>
        <w:t>контроля</w:t>
      </w:r>
      <w:r w:rsidRPr="007245C7">
        <w:rPr>
          <w:rFonts w:ascii="Arial" w:hAnsi="Arial" w:cs="Arial"/>
          <w:sz w:val="24"/>
          <w:szCs w:val="24"/>
          <w:lang w:val="ru-RU"/>
        </w:rPr>
        <w:tab/>
        <w:t>за</w:t>
      </w:r>
      <w:r w:rsidRPr="007245C7">
        <w:rPr>
          <w:rFonts w:ascii="Arial" w:hAnsi="Arial" w:cs="Arial"/>
          <w:sz w:val="24"/>
          <w:szCs w:val="24"/>
          <w:lang w:val="ru-RU"/>
        </w:rPr>
        <w:tab/>
        <w:t>образовательными</w:t>
      </w:r>
      <w:r w:rsidRPr="007245C7">
        <w:rPr>
          <w:rFonts w:ascii="Arial" w:hAnsi="Arial" w:cs="Arial"/>
          <w:sz w:val="24"/>
          <w:szCs w:val="24"/>
          <w:lang w:val="ru-RU"/>
        </w:rPr>
        <w:tab/>
        <w:t>учреждениями</w:t>
      </w:r>
      <w:r w:rsidRPr="007245C7">
        <w:rPr>
          <w:rFonts w:ascii="Arial" w:hAnsi="Arial" w:cs="Arial"/>
          <w:sz w:val="24"/>
          <w:szCs w:val="24"/>
          <w:lang w:val="ru-RU"/>
        </w:rPr>
        <w:tab/>
        <w:t>и</w:t>
      </w:r>
    </w:p>
    <w:p w:rsidR="0013656C" w:rsidRPr="007245C7" w:rsidRDefault="0013656C" w:rsidP="007245C7">
      <w:pPr>
        <w:spacing w:before="99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организациями, осуществляющими подготовку водителей;</w:t>
      </w:r>
    </w:p>
    <w:p w:rsidR="0013656C" w:rsidRPr="007245C7" w:rsidRDefault="0013656C" w:rsidP="007245C7">
      <w:pPr>
        <w:spacing w:before="114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>обеспечение контроля за проведением предрейсовых и   послерейсовых,</w:t>
      </w:r>
    </w:p>
    <w:p w:rsidR="0013656C" w:rsidRPr="007245C7" w:rsidRDefault="0013656C" w:rsidP="007245C7">
      <w:pPr>
        <w:spacing w:before="99"/>
        <w:ind w:left="100" w:right="126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13656C" w:rsidRPr="007245C7" w:rsidRDefault="0013656C" w:rsidP="007245C7">
      <w:pPr>
        <w:numPr>
          <w:ilvl w:val="0"/>
          <w:numId w:val="5"/>
        </w:numPr>
        <w:tabs>
          <w:tab w:val="left" w:pos="1110"/>
        </w:tabs>
        <w:ind w:hanging="301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 xml:space="preserve">подготовка,  проведение обучения и аттестации  спасателей </w:t>
      </w:r>
      <w:r w:rsidRPr="007245C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созданных</w:t>
      </w:r>
    </w:p>
    <w:p w:rsidR="0013656C" w:rsidRPr="007245C7" w:rsidRDefault="0013656C" w:rsidP="007245C7">
      <w:pPr>
        <w:spacing w:before="97"/>
        <w:ind w:left="100"/>
        <w:jc w:val="both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поисково-спасательных формирований;</w:t>
      </w:r>
    </w:p>
    <w:p w:rsidR="0013656C" w:rsidRPr="007245C7" w:rsidRDefault="0013656C" w:rsidP="007245C7">
      <w:pPr>
        <w:numPr>
          <w:ilvl w:val="0"/>
          <w:numId w:val="5"/>
        </w:numPr>
        <w:tabs>
          <w:tab w:val="left" w:pos="1176"/>
        </w:tabs>
        <w:spacing w:before="116"/>
        <w:ind w:left="1175" w:hanging="367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 xml:space="preserve">развитие  системы  организации  движения  транспортных  средств   </w:t>
      </w:r>
      <w:r w:rsidRPr="007245C7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и</w:t>
      </w:r>
    </w:p>
    <w:p w:rsidR="0013656C" w:rsidRPr="007245C7" w:rsidRDefault="0013656C" w:rsidP="007245C7">
      <w:pPr>
        <w:spacing w:before="97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пешеходов и повышение безопасности дорожных условий;</w:t>
      </w:r>
    </w:p>
    <w:p w:rsidR="0013656C" w:rsidRPr="007245C7" w:rsidRDefault="0013656C" w:rsidP="007245C7">
      <w:pPr>
        <w:numPr>
          <w:ilvl w:val="0"/>
          <w:numId w:val="5"/>
        </w:numPr>
        <w:tabs>
          <w:tab w:val="left" w:pos="1230"/>
          <w:tab w:val="left" w:pos="2514"/>
          <w:tab w:val="left" w:pos="3756"/>
          <w:tab w:val="left" w:pos="5051"/>
          <w:tab w:val="left" w:pos="6253"/>
          <w:tab w:val="left" w:pos="8226"/>
          <w:tab w:val="left" w:pos="8590"/>
        </w:tabs>
        <w:spacing w:before="116"/>
        <w:ind w:left="1229" w:hanging="421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развитие</w:t>
      </w:r>
      <w:r w:rsidRPr="007245C7">
        <w:rPr>
          <w:rFonts w:ascii="Arial" w:hAnsi="Arial" w:cs="Arial"/>
          <w:sz w:val="24"/>
          <w:szCs w:val="24"/>
          <w:lang w:val="ru-RU"/>
        </w:rPr>
        <w:tab/>
        <w:t>системы</w:t>
      </w:r>
      <w:r w:rsidRPr="007245C7">
        <w:rPr>
          <w:rFonts w:ascii="Arial" w:hAnsi="Arial" w:cs="Arial"/>
          <w:sz w:val="24"/>
          <w:szCs w:val="24"/>
          <w:lang w:val="ru-RU"/>
        </w:rPr>
        <w:tab/>
        <w:t>оказания</w:t>
      </w:r>
      <w:r w:rsidRPr="007245C7">
        <w:rPr>
          <w:rFonts w:ascii="Arial" w:hAnsi="Arial" w:cs="Arial"/>
          <w:sz w:val="24"/>
          <w:szCs w:val="24"/>
          <w:lang w:val="ru-RU"/>
        </w:rPr>
        <w:tab/>
        <w:t>помощи</w:t>
      </w:r>
      <w:r w:rsidRPr="007245C7">
        <w:rPr>
          <w:rFonts w:ascii="Arial" w:hAnsi="Arial" w:cs="Arial"/>
          <w:sz w:val="24"/>
          <w:szCs w:val="24"/>
          <w:lang w:val="ru-RU"/>
        </w:rPr>
        <w:tab/>
        <w:t>пострадавшим</w:t>
      </w:r>
      <w:r w:rsidRPr="007245C7">
        <w:rPr>
          <w:rFonts w:ascii="Arial" w:hAnsi="Arial" w:cs="Arial"/>
          <w:sz w:val="24"/>
          <w:szCs w:val="24"/>
          <w:lang w:val="ru-RU"/>
        </w:rPr>
        <w:tab/>
        <w:t>в</w:t>
      </w:r>
      <w:r w:rsidRPr="007245C7">
        <w:rPr>
          <w:rFonts w:ascii="Arial" w:hAnsi="Arial" w:cs="Arial"/>
          <w:sz w:val="24"/>
          <w:szCs w:val="24"/>
          <w:lang w:val="ru-RU"/>
        </w:rPr>
        <w:tab/>
        <w:t>дорожно-</w:t>
      </w:r>
    </w:p>
    <w:p w:rsidR="0013656C" w:rsidRPr="007245C7" w:rsidRDefault="0013656C" w:rsidP="007245C7">
      <w:pPr>
        <w:spacing w:before="97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транспортных происшествиях;</w:t>
      </w:r>
    </w:p>
    <w:p w:rsidR="0013656C" w:rsidRPr="007245C7" w:rsidRDefault="0013656C" w:rsidP="007245C7">
      <w:pPr>
        <w:spacing w:before="116"/>
        <w:ind w:left="808"/>
        <w:rPr>
          <w:rFonts w:ascii="Arial" w:hAnsi="Arial" w:cs="Arial"/>
          <w:b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>организации деятельности по предупреждению аварийности</w:t>
      </w:r>
      <w:r w:rsidRPr="007245C7">
        <w:rPr>
          <w:rFonts w:ascii="Arial" w:hAnsi="Arial" w:cs="Arial"/>
          <w:b/>
          <w:sz w:val="24"/>
          <w:szCs w:val="24"/>
          <w:lang w:val="ru-RU"/>
        </w:rPr>
        <w:t>.</w:t>
      </w:r>
    </w:p>
    <w:p w:rsidR="0013656C" w:rsidRPr="00971DCA" w:rsidRDefault="0013656C" w:rsidP="001326BB">
      <w:pPr>
        <w:numPr>
          <w:ilvl w:val="0"/>
          <w:numId w:val="4"/>
        </w:numPr>
        <w:tabs>
          <w:tab w:val="left" w:pos="954"/>
        </w:tabs>
        <w:spacing w:before="48" w:line="360" w:lineRule="auto"/>
        <w:ind w:right="324" w:firstLine="374"/>
        <w:jc w:val="left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4" w:name="6._Оценка_объемов_и_источников_финансиро"/>
      <w:bookmarkEnd w:id="54"/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Оценка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объемов </w:t>
      </w:r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и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источников </w:t>
      </w:r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финансирования мероприятий по проектированию,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строительству, </w:t>
      </w:r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реконструкции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>объектов</w:t>
      </w:r>
      <w:r w:rsidRPr="00971DCA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bCs/>
          <w:sz w:val="24"/>
          <w:szCs w:val="24"/>
          <w:lang w:val="ru-RU"/>
        </w:rPr>
        <w:t>транспортной</w:t>
      </w:r>
    </w:p>
    <w:p w:rsidR="0013656C" w:rsidRPr="00971DCA" w:rsidRDefault="0013656C" w:rsidP="0013656C">
      <w:pPr>
        <w:spacing w:before="7" w:line="360" w:lineRule="auto"/>
        <w:ind w:left="2906" w:hanging="217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инфраструктуры предлагаемого к реализации варианта развития транспортной инфраструктуры</w:t>
      </w:r>
    </w:p>
    <w:p w:rsidR="0013656C" w:rsidRPr="00971DCA" w:rsidRDefault="0013656C" w:rsidP="00971DCA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сельского поселения.</w:t>
      </w:r>
    </w:p>
    <w:p w:rsidR="0013656C" w:rsidRPr="00971DCA" w:rsidRDefault="0013656C" w:rsidP="00971DCA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Финансирование программы осуществляется за счет средств бюджета Шрамовского сельского поселения. 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</w:t>
      </w:r>
    </w:p>
    <w:p w:rsidR="0013656C" w:rsidRPr="00971DCA" w:rsidRDefault="0013656C" w:rsidP="00971DCA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Потребность в бюджетных ассигнованиях на содержание и ремонт автомобильных дорог определяется на основе нормативов денежных затрат на содержание, ремонт и капитальный ремонт автомобильных дорог местного значения, Правил расчета денежных затрат на содержание, ремонт и капитальный ремонт автомобильных дорог местного значения  при определении размера ассигнований из местного</w:t>
      </w:r>
      <w:r w:rsidRPr="00971DCA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бюджета.</w:t>
      </w:r>
    </w:p>
    <w:p w:rsidR="0013656C" w:rsidRPr="00971DCA" w:rsidRDefault="0013656C" w:rsidP="00971DCA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В случае, если предусмотренный на содержание автомобильных дорог размер бюджетных обязательств на текущий период ниже потребности, определенной в соответствии с нормативами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 Муниципальный заказчик разрабатывает сметные расчеты, в которых определяет виды работ, обязательные к выполнению при содержании региональных автомобильных дорог, и коэффициенты периодичности их выполнения применительно к фактическим объемам финансирования.</w:t>
      </w:r>
    </w:p>
    <w:p w:rsidR="0013656C" w:rsidRPr="00971DCA" w:rsidRDefault="0013656C" w:rsidP="00971DCA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При разработке сметных расчетов на содержание автомобильных дорог должны учитываться следующие приоритеты: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pgSz w:w="11900" w:h="16840"/>
          <w:pgMar w:top="520" w:right="720" w:bottom="840" w:left="1320" w:header="0" w:footer="593" w:gutter="0"/>
          <w:cols w:space="720"/>
        </w:sectPr>
      </w:pPr>
    </w:p>
    <w:p w:rsidR="0013656C" w:rsidRPr="00971DCA" w:rsidRDefault="0013656C" w:rsidP="00971DCA">
      <w:pPr>
        <w:numPr>
          <w:ilvl w:val="1"/>
          <w:numId w:val="4"/>
        </w:numPr>
        <w:tabs>
          <w:tab w:val="left" w:pos="1022"/>
        </w:tabs>
        <w:spacing w:before="48"/>
        <w:ind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lastRenderedPageBreak/>
        <w:t>проведение работ, влияющих на безопасность дорожного движения, в том числе по восстановлению и замене удерживающих ограждений, дорожных знаков, уборке посторонних предметов с проезжей части, уборке снега и борьбе с зимней скользкостью,  ямочному ремонту</w:t>
      </w:r>
      <w:r w:rsidRPr="00971DCA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покрытий;</w:t>
      </w:r>
    </w:p>
    <w:p w:rsidR="0013656C" w:rsidRPr="00971DCA" w:rsidRDefault="0013656C" w:rsidP="00971DCA">
      <w:pPr>
        <w:numPr>
          <w:ilvl w:val="1"/>
          <w:numId w:val="4"/>
        </w:numPr>
        <w:tabs>
          <w:tab w:val="left" w:pos="986"/>
        </w:tabs>
        <w:spacing w:before="7"/>
        <w:ind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проведение работ, влияющих на срок службы элементов автомобильной дороги и входящих в ее состав дорожных сооружений, в том числе по восстановлению обочин, откосов земляного полотна, элементов водоотвода, приведению полосы отвода автомобильной дороги в нормативное</w:t>
      </w:r>
      <w:r w:rsidRPr="00971DCA">
        <w:rPr>
          <w:rFonts w:ascii="Arial" w:hAnsi="Arial" w:cs="Arial"/>
          <w:spacing w:val="-4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состояние.</w:t>
      </w:r>
    </w:p>
    <w:p w:rsidR="0013656C" w:rsidRPr="00971DCA" w:rsidRDefault="0013656C" w:rsidP="00971DCA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Утвержденные Администрацией Шрамовского сельского поселения проекты или сметные расчеты являются основанием для формирования ежегодных планов проведения работ по содержанию и ремонту автомобильных дорог.</w:t>
      </w:r>
    </w:p>
    <w:p w:rsidR="0013656C" w:rsidRPr="00971DCA" w:rsidRDefault="0013656C" w:rsidP="00971DCA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Планирование содержания и ремонта автомобильных дорог осуществляется Администрацией Шрамовского сельского поселения в</w:t>
      </w:r>
      <w:r w:rsidRPr="00971DCA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пределах бюджетных ассигнований в соответствии с целевыми</w:t>
      </w:r>
      <w:r w:rsidRPr="00971DCA">
        <w:rPr>
          <w:rFonts w:ascii="Arial" w:hAnsi="Arial" w:cs="Arial"/>
          <w:spacing w:val="-4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программами.</w:t>
      </w:r>
    </w:p>
    <w:p w:rsidR="0013656C" w:rsidRPr="00971DCA" w:rsidRDefault="0013656C" w:rsidP="00971DCA">
      <w:pPr>
        <w:spacing w:before="5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В зависимости от категории автомобильной дороги общего пользования местного значения Шрамовского сельского поселения, а также индекса- дефлятора  на соответствующий год применительно к каждой   </w:t>
      </w:r>
      <w:r w:rsidRPr="00971DCA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автомобильной</w:t>
      </w:r>
    </w:p>
    <w:p w:rsidR="0013656C" w:rsidRPr="00971DCA" w:rsidRDefault="0013656C" w:rsidP="00971DCA">
      <w:pPr>
        <w:spacing w:before="75"/>
        <w:ind w:left="100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дороге определяются приведенные нормативы денежных затрат (Н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прив.кап.рем</w:t>
      </w:r>
      <w:r w:rsidRPr="00971DCA">
        <w:rPr>
          <w:rFonts w:ascii="Arial" w:hAnsi="Arial" w:cs="Arial"/>
          <w:sz w:val="24"/>
          <w:szCs w:val="24"/>
          <w:lang w:val="ru-RU"/>
        </w:rPr>
        <w:t>, 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прив.рем, </w:t>
      </w:r>
      <w:r w:rsidRPr="00971DCA">
        <w:rPr>
          <w:rFonts w:ascii="Arial" w:hAnsi="Arial" w:cs="Arial"/>
          <w:sz w:val="24"/>
          <w:szCs w:val="24"/>
          <w:lang w:val="ru-RU"/>
        </w:rPr>
        <w:t>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прив.сод</w:t>
      </w:r>
      <w:r w:rsidRPr="00971DCA">
        <w:rPr>
          <w:rFonts w:ascii="Arial" w:hAnsi="Arial" w:cs="Arial"/>
          <w:sz w:val="24"/>
          <w:szCs w:val="24"/>
          <w:lang w:val="ru-RU"/>
        </w:rPr>
        <w:t>.), рассчитываемые по формуле:</w:t>
      </w:r>
    </w:p>
    <w:p w:rsidR="0013656C" w:rsidRPr="00971DCA" w:rsidRDefault="0013656C" w:rsidP="00971DCA">
      <w:pPr>
        <w:ind w:left="3532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Н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прив.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= Н х К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деф.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х К</w:t>
      </w:r>
      <w:r w:rsidRPr="00971DCA">
        <w:rPr>
          <w:rFonts w:ascii="Arial" w:hAnsi="Arial" w:cs="Arial"/>
          <w:b/>
          <w:sz w:val="24"/>
          <w:szCs w:val="24"/>
          <w:lang w:val="ru-RU"/>
        </w:rPr>
        <w:t>кат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.,</w:t>
      </w:r>
    </w:p>
    <w:p w:rsidR="0013656C" w:rsidRPr="00971DCA" w:rsidRDefault="0013656C" w:rsidP="00971DCA">
      <w:pPr>
        <w:spacing w:before="5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5"/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162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Н – установленный норматив денежных затрат на содержание, ремонт и капитальный ремонт автомобильных дорог </w:t>
      </w:r>
      <w:r w:rsidRPr="00971DCA">
        <w:rPr>
          <w:rFonts w:ascii="Arial" w:hAnsi="Arial" w:cs="Arial"/>
          <w:sz w:val="24"/>
          <w:szCs w:val="24"/>
        </w:rPr>
        <w:t>V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категории;</w:t>
      </w:r>
    </w:p>
    <w:p w:rsidR="0013656C" w:rsidRPr="00971DCA" w:rsidRDefault="0013656C" w:rsidP="00971DCA">
      <w:pPr>
        <w:spacing w:before="81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деф. 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–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 одного года – произведение индексов-дефляторов на соответствующие   </w:t>
      </w:r>
      <w:r w:rsidRPr="00971DC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годы),</w:t>
      </w:r>
    </w:p>
    <w:p w:rsidR="0013656C" w:rsidRPr="00971DCA" w:rsidRDefault="0013656C" w:rsidP="00971DCA">
      <w:pPr>
        <w:spacing w:before="48"/>
        <w:ind w:left="100" w:right="11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разработанные Министерством экономического развития Российской Федерации для прогноза социально-экономического развития и учитываемые при формировании бюджета Шрамовского сельского поселения на соответствующий финансовый год и плановый период;</w:t>
      </w:r>
    </w:p>
    <w:p w:rsidR="0013656C" w:rsidRPr="00971DCA" w:rsidRDefault="0013656C" w:rsidP="00971DCA">
      <w:pPr>
        <w:spacing w:before="81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кат. </w:t>
      </w:r>
      <w:r w:rsidRPr="00971DCA">
        <w:rPr>
          <w:rFonts w:ascii="Arial" w:hAnsi="Arial" w:cs="Arial"/>
          <w:sz w:val="24"/>
          <w:szCs w:val="24"/>
          <w:lang w:val="ru-RU"/>
        </w:rPr>
        <w:t>– коэффициент, учитывающий дифференциацию стоимости работ по содержанию, ремонту и капитальному ремонту автомобильных дорог.</w:t>
      </w:r>
    </w:p>
    <w:p w:rsidR="0013656C" w:rsidRPr="00971DCA" w:rsidRDefault="0013656C" w:rsidP="00971DCA">
      <w:pPr>
        <w:spacing w:before="4"/>
        <w:ind w:left="100" w:firstLine="56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 размера ассигнований из средств бюджета Шрамовского сельского поселения на содержание автомобильных дорог осуществляется по формуле:</w:t>
      </w:r>
    </w:p>
    <w:p w:rsidR="0013656C" w:rsidRPr="00971DCA" w:rsidRDefault="0013656C" w:rsidP="00971DCA">
      <w:pPr>
        <w:spacing w:before="75"/>
        <w:ind w:left="3900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А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сод.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= Н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прив.сод.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х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,</w:t>
      </w:r>
    </w:p>
    <w:p w:rsidR="0013656C" w:rsidRPr="00971DCA" w:rsidRDefault="0013656C" w:rsidP="00971DCA">
      <w:pPr>
        <w:spacing w:before="7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5"/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198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А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сод. </w:t>
      </w:r>
      <w:r w:rsidRPr="00971DCA">
        <w:rPr>
          <w:rFonts w:ascii="Arial" w:hAnsi="Arial" w:cs="Arial"/>
          <w:sz w:val="24"/>
          <w:szCs w:val="24"/>
          <w:lang w:val="ru-RU"/>
        </w:rPr>
        <w:t>– размер ассигнований из средств бюджета Шрамовского сельского поселения на выполнение работ по содержанию автомобильных дорог каждой категории (тыс. рублей);</w:t>
      </w:r>
    </w:p>
    <w:p w:rsidR="0013656C" w:rsidRPr="00971DCA" w:rsidRDefault="0013656C" w:rsidP="00971DCA">
      <w:pPr>
        <w:spacing w:before="43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прив.сод. </w:t>
      </w:r>
      <w:r w:rsidRPr="00971DCA">
        <w:rPr>
          <w:rFonts w:ascii="Arial" w:hAnsi="Arial" w:cs="Arial"/>
          <w:sz w:val="24"/>
          <w:szCs w:val="24"/>
          <w:lang w:val="ru-RU"/>
        </w:rPr>
        <w:t>– приведенный норматив денежных затрат на работы по содержанию автомобильных дорог каждой категории (тыс. рублей/км);</w:t>
      </w:r>
    </w:p>
    <w:p w:rsidR="0013656C" w:rsidRPr="00971DCA" w:rsidRDefault="0013656C" w:rsidP="00971DCA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–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(км.).</w:t>
      </w:r>
    </w:p>
    <w:p w:rsidR="0013656C" w:rsidRPr="00971DCA" w:rsidRDefault="0013656C" w:rsidP="00971DCA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Общая потребность в ассигнованиях из средств бюджета Шрамовского сельского поселения на выполнение работ по содержанию автомобильных дорог </w:t>
      </w:r>
      <w:r w:rsidRPr="00971DCA">
        <w:rPr>
          <w:rFonts w:ascii="Arial" w:hAnsi="Arial" w:cs="Arial"/>
          <w:sz w:val="24"/>
          <w:szCs w:val="24"/>
          <w:lang w:val="ru-RU"/>
        </w:rPr>
        <w:lastRenderedPageBreak/>
        <w:t>определяется как сумма ассигнований на выполнение работ по содержанию автомобильных дорог по всем категориям автомобильных</w:t>
      </w:r>
      <w:r w:rsidRPr="00971DCA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дорог.</w:t>
      </w:r>
    </w:p>
    <w:p w:rsidR="0013656C" w:rsidRPr="00971DCA" w:rsidRDefault="0013656C" w:rsidP="00971DCA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Определение размера ассигнований из средств бюджета Шрамовского сельского поселения на капитальный ремонт и ремонт автомобильных дорог осуществляется по формулам:</w:t>
      </w:r>
    </w:p>
    <w:p w:rsidR="0013656C" w:rsidRPr="00971DCA" w:rsidRDefault="0013656C" w:rsidP="00971DCA">
      <w:pPr>
        <w:spacing w:before="75"/>
        <w:ind w:left="293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А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кап.рем.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= Н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прив.кап. 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х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sz w:val="24"/>
          <w:szCs w:val="24"/>
          <w:lang w:val="ru-RU"/>
        </w:rPr>
        <w:t>кап. рем</w:t>
      </w:r>
      <w:r w:rsidRPr="00971DCA">
        <w:rPr>
          <w:rFonts w:ascii="Arial" w:hAnsi="Arial" w:cs="Arial"/>
          <w:sz w:val="24"/>
          <w:szCs w:val="24"/>
          <w:lang w:val="ru-RU"/>
        </w:rPr>
        <w:t>.</w:t>
      </w:r>
    </w:p>
    <w:p w:rsidR="0013656C" w:rsidRPr="00971DCA" w:rsidRDefault="0013656C" w:rsidP="00971DCA">
      <w:pPr>
        <w:spacing w:before="48"/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160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А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кап.рем</w:t>
      </w:r>
      <w:r w:rsidRPr="00971DCA">
        <w:rPr>
          <w:rFonts w:ascii="Arial" w:hAnsi="Arial" w:cs="Arial"/>
          <w:sz w:val="24"/>
          <w:szCs w:val="24"/>
          <w:lang w:val="ru-RU"/>
        </w:rPr>
        <w:t>. – размер ассигнований из средств бюджета Шрамовского сельского поселения на выполнение работ по капитальному ремонту автомобильных дорог каждой категории (тыс. рублей);</w:t>
      </w:r>
    </w:p>
    <w:p w:rsidR="0013656C" w:rsidRPr="00971DCA" w:rsidRDefault="0013656C" w:rsidP="00971DCA">
      <w:pPr>
        <w:spacing w:before="14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прив.кап.рем. </w:t>
      </w:r>
      <w:r w:rsidRPr="00971DCA">
        <w:rPr>
          <w:rFonts w:ascii="Arial" w:hAnsi="Arial" w:cs="Arial"/>
          <w:sz w:val="24"/>
          <w:szCs w:val="24"/>
          <w:lang w:val="ru-RU"/>
        </w:rPr>
        <w:t>–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13656C" w:rsidRPr="00971DCA" w:rsidRDefault="0013656C" w:rsidP="00971DCA">
      <w:pPr>
        <w:spacing w:before="114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кап.рем. </w:t>
      </w:r>
      <w:r w:rsidRPr="00971DCA">
        <w:rPr>
          <w:rFonts w:ascii="Arial" w:hAnsi="Arial" w:cs="Arial"/>
          <w:sz w:val="24"/>
          <w:szCs w:val="24"/>
          <w:lang w:val="ru-RU"/>
        </w:rPr>
        <w:t>– расчетная протяженность автомобильных дорог каждой категории, подлежащих капитальному ремонту в год планирования.</w:t>
      </w:r>
    </w:p>
    <w:p w:rsidR="0013656C" w:rsidRPr="00971DCA" w:rsidRDefault="0013656C" w:rsidP="00971DCA">
      <w:pPr>
        <w:spacing w:before="69"/>
        <w:ind w:left="3632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А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= Н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прив. 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х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sz w:val="24"/>
          <w:szCs w:val="24"/>
          <w:lang w:val="ru-RU"/>
        </w:rPr>
        <w:t>рем.</w:t>
      </w:r>
    </w:p>
    <w:p w:rsidR="0013656C" w:rsidRPr="00971DCA" w:rsidRDefault="0013656C" w:rsidP="00971DCA">
      <w:pPr>
        <w:spacing w:before="5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5"/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7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А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рем. </w:t>
      </w:r>
      <w:r w:rsidRPr="00971DCA">
        <w:rPr>
          <w:rFonts w:ascii="Arial" w:hAnsi="Arial" w:cs="Arial"/>
          <w:sz w:val="24"/>
          <w:szCs w:val="24"/>
          <w:lang w:val="ru-RU"/>
        </w:rPr>
        <w:t>– размер ассигнований из средств бюджета Шрамовского сельского поселения на выполнение работ по ремонту автомобильных дорог каждой категории (тыс. рублей);</w:t>
      </w:r>
    </w:p>
    <w:p w:rsidR="0013656C" w:rsidRPr="00971DCA" w:rsidRDefault="0013656C" w:rsidP="00971DCA">
      <w:pPr>
        <w:spacing w:before="114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прив.рем. </w:t>
      </w:r>
      <w:r w:rsidRPr="00971DCA">
        <w:rPr>
          <w:rFonts w:ascii="Arial" w:hAnsi="Arial" w:cs="Arial"/>
          <w:sz w:val="24"/>
          <w:szCs w:val="24"/>
          <w:lang w:val="ru-RU"/>
        </w:rPr>
        <w:t>– приведенный норматив денежных затрат на работы по ремонту автомобильных дорог каждой категории (тыс.</w:t>
      </w:r>
      <w:r w:rsidRPr="00971DCA">
        <w:rPr>
          <w:rFonts w:ascii="Arial" w:hAnsi="Arial" w:cs="Arial"/>
          <w:spacing w:val="-28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рублей/км);</w:t>
      </w:r>
    </w:p>
    <w:p w:rsidR="0013656C" w:rsidRPr="00971DCA" w:rsidRDefault="0013656C" w:rsidP="00971DCA">
      <w:pPr>
        <w:spacing w:before="110"/>
        <w:ind w:left="100" w:right="13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рем. </w:t>
      </w:r>
      <w:r w:rsidRPr="00971DCA">
        <w:rPr>
          <w:rFonts w:ascii="Arial" w:hAnsi="Arial" w:cs="Arial"/>
          <w:sz w:val="24"/>
          <w:szCs w:val="24"/>
          <w:lang w:val="ru-RU"/>
        </w:rPr>
        <w:t>– расчетная протяженность автомобильных дорог каждой категории, подлежащих ремонту в год планирования.</w:t>
      </w:r>
    </w:p>
    <w:p w:rsidR="0013656C" w:rsidRPr="00971DCA" w:rsidRDefault="0013656C" w:rsidP="00971DCA">
      <w:pPr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Суммарная годовая потребность в ассигнованиях из средств бюджета Шрамовского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13656C" w:rsidRPr="00971DCA" w:rsidRDefault="0013656C" w:rsidP="00971DCA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 и строительства в течение года, предшествующего планируемому периоду (расчетные протяженности округляются до</w:t>
      </w:r>
      <w:r w:rsidRPr="00971DCA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километров).</w:t>
      </w:r>
    </w:p>
    <w:p w:rsidR="0013656C" w:rsidRPr="00971DCA" w:rsidRDefault="0013656C" w:rsidP="00971DCA">
      <w:pPr>
        <w:tabs>
          <w:tab w:val="left" w:pos="2245"/>
          <w:tab w:val="left" w:pos="4299"/>
          <w:tab w:val="left" w:pos="6413"/>
          <w:tab w:val="left" w:pos="7335"/>
          <w:tab w:val="left" w:pos="8462"/>
        </w:tabs>
        <w:spacing w:before="48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Расчетная</w:t>
      </w:r>
      <w:r w:rsidRPr="00971DCA">
        <w:rPr>
          <w:rFonts w:ascii="Arial" w:hAnsi="Arial" w:cs="Arial"/>
          <w:sz w:val="24"/>
          <w:szCs w:val="24"/>
          <w:lang w:val="ru-RU"/>
        </w:rPr>
        <w:tab/>
        <w:t>протяженность</w:t>
      </w:r>
      <w:r w:rsidRPr="00971DCA">
        <w:rPr>
          <w:rFonts w:ascii="Arial" w:hAnsi="Arial" w:cs="Arial"/>
          <w:sz w:val="24"/>
          <w:szCs w:val="24"/>
          <w:lang w:val="ru-RU"/>
        </w:rPr>
        <w:tab/>
        <w:t>автомобильных</w:t>
      </w:r>
      <w:r w:rsidRPr="00971DCA">
        <w:rPr>
          <w:rFonts w:ascii="Arial" w:hAnsi="Arial" w:cs="Arial"/>
          <w:sz w:val="24"/>
          <w:szCs w:val="24"/>
          <w:lang w:val="ru-RU"/>
        </w:rPr>
        <w:tab/>
        <w:t>дорог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каждой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категории,</w:t>
      </w:r>
    </w:p>
    <w:p w:rsidR="0013656C" w:rsidRPr="00971DCA" w:rsidRDefault="0013656C" w:rsidP="00971DCA">
      <w:pPr>
        <w:spacing w:before="6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tabs>
          <w:tab w:val="left" w:pos="1956"/>
          <w:tab w:val="left" w:pos="3974"/>
          <w:tab w:val="left" w:pos="5304"/>
          <w:tab w:val="left" w:pos="5775"/>
          <w:tab w:val="left" w:pos="6509"/>
          <w:tab w:val="left" w:pos="8523"/>
        </w:tabs>
        <w:ind w:left="100" w:right="199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подлежащих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капитальному</w:t>
      </w:r>
      <w:r w:rsidRPr="00971DCA">
        <w:rPr>
          <w:rFonts w:ascii="Arial" w:hAnsi="Arial" w:cs="Arial"/>
          <w:sz w:val="24"/>
          <w:szCs w:val="24"/>
          <w:lang w:val="ru-RU"/>
        </w:rPr>
        <w:tab/>
        <w:t>ремонту</w:t>
      </w:r>
      <w:r w:rsidRPr="00971DCA">
        <w:rPr>
          <w:rFonts w:ascii="Arial" w:hAnsi="Arial" w:cs="Arial"/>
          <w:sz w:val="24"/>
          <w:szCs w:val="24"/>
          <w:lang w:val="ru-RU"/>
        </w:rPr>
        <w:tab/>
        <w:t>в</w:t>
      </w:r>
      <w:r w:rsidRPr="00971DCA">
        <w:rPr>
          <w:rFonts w:ascii="Arial" w:hAnsi="Arial" w:cs="Arial"/>
          <w:sz w:val="24"/>
          <w:szCs w:val="24"/>
          <w:lang w:val="ru-RU"/>
        </w:rPr>
        <w:tab/>
        <w:t>год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планирования</w:t>
      </w:r>
      <w:r w:rsidRPr="00971DCA">
        <w:rPr>
          <w:rFonts w:ascii="Arial" w:hAnsi="Arial" w:cs="Arial"/>
          <w:sz w:val="24"/>
          <w:szCs w:val="24"/>
          <w:lang w:val="ru-RU"/>
        </w:rPr>
        <w:tab/>
        <w:t>(</w:t>
      </w: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кап.рем.), </w:t>
      </w:r>
      <w:r w:rsidRPr="00971DCA">
        <w:rPr>
          <w:rFonts w:ascii="Arial" w:hAnsi="Arial" w:cs="Arial"/>
          <w:sz w:val="24"/>
          <w:szCs w:val="24"/>
          <w:lang w:val="ru-RU"/>
        </w:rPr>
        <w:t>определяется по</w:t>
      </w:r>
      <w:r w:rsidRPr="00971DC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формуле: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pgSz w:w="11900" w:h="16840"/>
          <w:pgMar w:top="520" w:right="640" w:bottom="840" w:left="1320" w:header="0" w:footer="593" w:gutter="0"/>
          <w:cols w:space="720"/>
        </w:sectPr>
      </w:pP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spacing w:before="1"/>
        <w:ind w:left="808" w:right="-1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pacing w:val="-1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69"/>
        <w:ind w:left="808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br w:type="column"/>
      </w:r>
      <w:r w:rsidRPr="00971DCA">
        <w:rPr>
          <w:rFonts w:ascii="Arial" w:hAnsi="Arial" w:cs="Arial"/>
          <w:b/>
          <w:position w:val="4"/>
          <w:sz w:val="24"/>
          <w:szCs w:val="24"/>
        </w:rPr>
        <w:lastRenderedPageBreak/>
        <w:t>L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кап 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=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 / Т</w:t>
      </w:r>
      <w:r w:rsidRPr="00971DCA">
        <w:rPr>
          <w:rFonts w:ascii="Arial" w:hAnsi="Arial" w:cs="Arial"/>
          <w:b/>
          <w:sz w:val="24"/>
          <w:szCs w:val="24"/>
          <w:lang w:val="ru-RU"/>
        </w:rPr>
        <w:t>кап.рем</w:t>
      </w:r>
      <w:r w:rsidRPr="00971DCA">
        <w:rPr>
          <w:rFonts w:ascii="Arial" w:hAnsi="Arial" w:cs="Arial"/>
          <w:b/>
          <w:position w:val="1"/>
          <w:sz w:val="24"/>
          <w:szCs w:val="24"/>
          <w:lang w:val="ru-RU"/>
        </w:rPr>
        <w:t xml:space="preserve">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–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sz w:val="24"/>
          <w:szCs w:val="24"/>
          <w:lang w:val="ru-RU"/>
        </w:rPr>
        <w:t>рек.,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type w:val="continuous"/>
          <w:pgSz w:w="11900" w:h="16840"/>
          <w:pgMar w:top="0" w:right="640" w:bottom="0" w:left="1320" w:header="720" w:footer="720" w:gutter="0"/>
          <w:cols w:num="2" w:space="720" w:equalWidth="0">
            <w:col w:w="1266" w:space="1176"/>
            <w:col w:w="7498"/>
          </w:cols>
        </w:sectPr>
      </w:pPr>
    </w:p>
    <w:p w:rsidR="0013656C" w:rsidRPr="00971DCA" w:rsidRDefault="0013656C" w:rsidP="00971DCA">
      <w:pPr>
        <w:spacing w:before="1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4"/>
        <w:ind w:left="100" w:right="20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кап.рем. </w:t>
      </w:r>
      <w:r w:rsidRPr="00971DCA">
        <w:rPr>
          <w:rFonts w:ascii="Arial" w:hAnsi="Arial" w:cs="Arial"/>
          <w:sz w:val="24"/>
          <w:szCs w:val="24"/>
          <w:lang w:val="ru-RU"/>
        </w:rPr>
        <w:t>– нормативный межремонтный срок работ по капитальному ремонту для дорог каждой категории согласно таблице 2 (лет);</w:t>
      </w:r>
    </w:p>
    <w:p w:rsidR="0013656C" w:rsidRPr="00971DCA" w:rsidRDefault="0013656C" w:rsidP="00971DCA">
      <w:pPr>
        <w:spacing w:before="110"/>
        <w:ind w:left="100" w:right="20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рек. </w:t>
      </w:r>
      <w:r w:rsidRPr="00971DCA">
        <w:rPr>
          <w:rFonts w:ascii="Arial" w:hAnsi="Arial" w:cs="Arial"/>
          <w:sz w:val="24"/>
          <w:szCs w:val="24"/>
          <w:lang w:val="ru-RU"/>
        </w:rPr>
        <w:t>– протяженность автомобильных дорог соответствующей категории, намеченных к реконструкции в год планирования (км/год).</w:t>
      </w:r>
    </w:p>
    <w:p w:rsidR="0013656C" w:rsidRPr="00971DCA" w:rsidRDefault="0013656C" w:rsidP="00971DCA">
      <w:pPr>
        <w:ind w:left="100" w:right="20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Расчетная протяженность автомобильных дорог соответствующей категории, подлежащих ремонту в год планирования (</w:t>
      </w: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sz w:val="24"/>
          <w:szCs w:val="24"/>
          <w:lang w:val="ru-RU"/>
        </w:rPr>
        <w:t>рем.), определяется по формуле: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type w:val="continuous"/>
          <w:pgSz w:w="11900" w:h="16840"/>
          <w:pgMar w:top="0" w:right="640" w:bottom="0" w:left="1320" w:header="720" w:footer="720" w:gutter="0"/>
          <w:cols w:space="720"/>
        </w:sectPr>
      </w:pP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spacing w:before="7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type w:val="continuous"/>
          <w:pgSz w:w="11900" w:h="16840"/>
          <w:pgMar w:top="0" w:right="640" w:bottom="0" w:left="1320" w:header="720" w:footer="720" w:gutter="0"/>
          <w:cols w:num="2" w:space="720" w:equalWidth="0">
            <w:col w:w="1266" w:space="776"/>
            <w:col w:w="7898"/>
          </w:cols>
        </w:sectPr>
      </w:pPr>
    </w:p>
    <w:p w:rsidR="0013656C" w:rsidRPr="00971DCA" w:rsidRDefault="0013656C" w:rsidP="00971DCA">
      <w:pPr>
        <w:spacing w:before="1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4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Т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рем. </w:t>
      </w:r>
      <w:r w:rsidRPr="00971DCA">
        <w:rPr>
          <w:rFonts w:ascii="Arial" w:hAnsi="Arial" w:cs="Arial"/>
          <w:sz w:val="24"/>
          <w:szCs w:val="24"/>
          <w:lang w:val="ru-RU"/>
        </w:rPr>
        <w:t>- нормативный межремонтный срок работ по ремонту для дорог каждой категории.</w:t>
      </w:r>
    </w:p>
    <w:p w:rsidR="0013656C" w:rsidRPr="00971DCA" w:rsidRDefault="0013656C" w:rsidP="00971DCA">
      <w:pPr>
        <w:tabs>
          <w:tab w:val="left" w:pos="1914"/>
          <w:tab w:val="left" w:pos="3705"/>
          <w:tab w:val="left" w:pos="4200"/>
          <w:tab w:val="left" w:pos="5835"/>
          <w:tab w:val="left" w:pos="6990"/>
          <w:tab w:val="left" w:pos="9053"/>
        </w:tabs>
        <w:ind w:left="100" w:right="206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Список</w:t>
      </w:r>
      <w:r w:rsidRPr="00971DCA">
        <w:rPr>
          <w:rFonts w:ascii="Arial" w:hAnsi="Arial" w:cs="Arial"/>
          <w:sz w:val="24"/>
          <w:szCs w:val="24"/>
          <w:lang w:val="ru-RU"/>
        </w:rPr>
        <w:tab/>
        <w:t>мероприятий</w:t>
      </w:r>
      <w:r w:rsidRPr="00971DCA">
        <w:rPr>
          <w:rFonts w:ascii="Arial" w:hAnsi="Arial" w:cs="Arial"/>
          <w:sz w:val="24"/>
          <w:szCs w:val="24"/>
          <w:lang w:val="ru-RU"/>
        </w:rPr>
        <w:tab/>
        <w:t>на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конкретном</w:t>
      </w:r>
      <w:r w:rsidRPr="00971DCA">
        <w:rPr>
          <w:rFonts w:ascii="Arial" w:hAnsi="Arial" w:cs="Arial"/>
          <w:sz w:val="24"/>
          <w:szCs w:val="24"/>
          <w:lang w:val="ru-RU"/>
        </w:rPr>
        <w:tab/>
        <w:t>объекте</w:t>
      </w:r>
      <w:r w:rsidRPr="00971DCA">
        <w:rPr>
          <w:rFonts w:ascii="Arial" w:hAnsi="Arial" w:cs="Arial"/>
          <w:sz w:val="24"/>
          <w:szCs w:val="24"/>
          <w:lang w:val="ru-RU"/>
        </w:rPr>
        <w:tab/>
        <w:t>детализируется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после разработки проектно-сметной</w:t>
      </w:r>
      <w:r w:rsidRPr="00971DCA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документации.</w:t>
      </w:r>
    </w:p>
    <w:p w:rsidR="0013656C" w:rsidRPr="00971DCA" w:rsidRDefault="0013656C" w:rsidP="00971DCA">
      <w:pPr>
        <w:spacing w:before="5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13656C" w:rsidRPr="00971DCA" w:rsidRDefault="0013656C" w:rsidP="00971DCA">
      <w:pPr>
        <w:spacing w:before="5"/>
        <w:ind w:right="200"/>
        <w:jc w:val="right"/>
        <w:rPr>
          <w:rFonts w:ascii="Arial" w:hAnsi="Arial" w:cs="Arial"/>
          <w:sz w:val="24"/>
          <w:szCs w:val="24"/>
        </w:rPr>
      </w:pPr>
      <w:r w:rsidRPr="00971DCA">
        <w:rPr>
          <w:rFonts w:ascii="Arial" w:hAnsi="Arial" w:cs="Arial"/>
          <w:sz w:val="24"/>
          <w:szCs w:val="24"/>
        </w:rPr>
        <w:t>Таблица 17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24"/>
        <w:gridCol w:w="1440"/>
        <w:gridCol w:w="1350"/>
        <w:gridCol w:w="524"/>
        <w:gridCol w:w="2266"/>
      </w:tblGrid>
      <w:tr w:rsidR="0013656C" w:rsidRPr="005201B4" w:rsidTr="0013656C">
        <w:trPr>
          <w:trHeight w:hRule="exact" w:val="562"/>
        </w:trPr>
        <w:tc>
          <w:tcPr>
            <w:tcW w:w="4124" w:type="dxa"/>
            <w:vMerge w:val="restart"/>
          </w:tcPr>
          <w:p w:rsidR="0013656C" w:rsidRPr="00971DCA" w:rsidRDefault="0013656C" w:rsidP="00971DCA">
            <w:pPr>
              <w:ind w:left="644" w:right="169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right w:val="single" w:sz="4" w:space="0" w:color="000009"/>
            </w:tcBorders>
          </w:tcPr>
          <w:p w:rsidR="0013656C" w:rsidRPr="00971DCA" w:rsidRDefault="0013656C" w:rsidP="00971DCA">
            <w:pPr>
              <w:ind w:left="140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Стоимость всего, тыс. руб.</w:t>
            </w:r>
          </w:p>
        </w:tc>
        <w:tc>
          <w:tcPr>
            <w:tcW w:w="414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ind w:left="1310" w:right="113" w:hanging="1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Стоимость реализации программы по годам, тыс руб</w:t>
            </w:r>
          </w:p>
        </w:tc>
      </w:tr>
      <w:tr w:rsidR="0013656C" w:rsidRPr="00971DCA" w:rsidTr="0013656C">
        <w:trPr>
          <w:trHeight w:hRule="exact" w:val="286"/>
        </w:trPr>
        <w:tc>
          <w:tcPr>
            <w:tcW w:w="4124" w:type="dxa"/>
            <w:vMerge/>
          </w:tcPr>
          <w:p w:rsidR="0013656C" w:rsidRPr="00971DCA" w:rsidRDefault="0013656C" w:rsidP="00971DC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right w:val="single" w:sz="4" w:space="0" w:color="000009"/>
            </w:tcBorders>
          </w:tcPr>
          <w:p w:rsidR="0013656C" w:rsidRPr="00971DCA" w:rsidRDefault="0013656C" w:rsidP="00971DC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ind w:left="41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2017-2020</w:t>
            </w:r>
          </w:p>
        </w:tc>
        <w:tc>
          <w:tcPr>
            <w:tcW w:w="2266" w:type="dxa"/>
            <w:tcBorders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ind w:left="589" w:right="5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2021-2030</w:t>
            </w:r>
          </w:p>
        </w:tc>
      </w:tr>
      <w:tr w:rsidR="0013656C" w:rsidRPr="00971DCA" w:rsidTr="00971DCA">
        <w:trPr>
          <w:trHeight w:hRule="exact" w:val="1425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1229"/>
                <w:tab w:val="left" w:pos="3204"/>
              </w:tabs>
              <w:spacing w:before="25"/>
              <w:ind w:left="104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Устройство асфальтового покрытия на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грунтовых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971DC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дорогах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протяженностью </w:t>
            </w:r>
            <w:r w:rsidRPr="00971DCA">
              <w:rPr>
                <w:rFonts w:ascii="Arial" w:hAnsi="Arial" w:cs="Arial"/>
                <w:sz w:val="24"/>
                <w:szCs w:val="24"/>
              </w:rPr>
              <w:t>11,8 км в с. Шрамовка.</w:t>
            </w:r>
          </w:p>
        </w:tc>
        <w:tc>
          <w:tcPr>
            <w:tcW w:w="3314" w:type="dxa"/>
            <w:gridSpan w:val="3"/>
            <w:tcBorders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spacing w:before="1"/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spacing w:before="1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971DCA">
        <w:trPr>
          <w:trHeight w:hRule="exact" w:val="1701"/>
        </w:trPr>
        <w:tc>
          <w:tcPr>
            <w:tcW w:w="4124" w:type="dxa"/>
          </w:tcPr>
          <w:p w:rsidR="0013656C" w:rsidRPr="00971DCA" w:rsidRDefault="0013656C" w:rsidP="00971DCA">
            <w:pPr>
              <w:spacing w:before="25"/>
              <w:ind w:left="104" w:right="1009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 xml:space="preserve">Капитальный ремонт дорог с асфальтовым покрытием протяженностью </w:t>
            </w:r>
            <w:r w:rsidRPr="00971DCA">
              <w:rPr>
                <w:rFonts w:ascii="Arial" w:hAnsi="Arial" w:cs="Arial"/>
                <w:sz w:val="24"/>
                <w:szCs w:val="24"/>
              </w:rPr>
              <w:t>4,7 км в с. Шрамовка.</w:t>
            </w:r>
          </w:p>
        </w:tc>
        <w:tc>
          <w:tcPr>
            <w:tcW w:w="3314" w:type="dxa"/>
            <w:gridSpan w:val="3"/>
            <w:tcBorders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spacing w:before="1"/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spacing w:before="1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13656C">
        <w:trPr>
          <w:trHeight w:hRule="exact" w:val="838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1229"/>
                <w:tab w:val="left" w:pos="3204"/>
              </w:tabs>
              <w:ind w:left="104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Устройство асфальтового покрытия на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грунтовых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971DC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дорогах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протяженностью </w:t>
            </w:r>
            <w:r w:rsidRPr="00971DCA">
              <w:rPr>
                <w:rFonts w:ascii="Arial" w:hAnsi="Arial" w:cs="Arial"/>
                <w:sz w:val="24"/>
                <w:szCs w:val="24"/>
              </w:rPr>
              <w:t>1 км в с.</w:t>
            </w:r>
            <w:r w:rsidRPr="00971DC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71DCA">
              <w:rPr>
                <w:rFonts w:ascii="Arial" w:hAnsi="Arial" w:cs="Arial"/>
                <w:sz w:val="24"/>
                <w:szCs w:val="24"/>
              </w:rPr>
              <w:t>Еленовка.</w:t>
            </w:r>
          </w:p>
        </w:tc>
        <w:tc>
          <w:tcPr>
            <w:tcW w:w="3314" w:type="dxa"/>
            <w:gridSpan w:val="3"/>
            <w:tcBorders>
              <w:bottom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13656C">
        <w:trPr>
          <w:trHeight w:hRule="exact" w:val="838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2856"/>
              </w:tabs>
              <w:ind w:left="104" w:right="10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Капитальный ремонт дорог с асфальтовым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покрытием протяженностью 9 км в с.</w:t>
            </w:r>
            <w:r w:rsidRPr="00971DCA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Еленовка.</w:t>
            </w:r>
          </w:p>
        </w:tc>
        <w:tc>
          <w:tcPr>
            <w:tcW w:w="3314" w:type="dxa"/>
            <w:gridSpan w:val="3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971DCA" w:rsidRDefault="0013656C" w:rsidP="00971DCA">
            <w:pPr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13656C">
        <w:trPr>
          <w:trHeight w:hRule="exact" w:val="610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1685"/>
                <w:tab w:val="left" w:pos="2536"/>
              </w:tabs>
              <w:ind w:left="104" w:righ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Устройство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двух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остановочных павильонов в с.</w:t>
            </w:r>
            <w:r w:rsidRPr="00971DCA">
              <w:rPr>
                <w:rFonts w:ascii="Arial" w:hAnsi="Arial" w:cs="Arial"/>
                <w:spacing w:val="31"/>
                <w:sz w:val="24"/>
                <w:szCs w:val="24"/>
                <w:lang w:val="ru-RU"/>
              </w:rPr>
              <w:t xml:space="preserve">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Шрамовка.</w:t>
            </w:r>
          </w:p>
        </w:tc>
        <w:tc>
          <w:tcPr>
            <w:tcW w:w="3314" w:type="dxa"/>
            <w:gridSpan w:val="3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13656C">
        <w:trPr>
          <w:trHeight w:hRule="exact" w:val="612"/>
        </w:trPr>
        <w:tc>
          <w:tcPr>
            <w:tcW w:w="4124" w:type="dxa"/>
          </w:tcPr>
          <w:p w:rsidR="0013656C" w:rsidRPr="00971DCA" w:rsidRDefault="0013656C" w:rsidP="00971DCA">
            <w:pPr>
              <w:spacing w:before="24"/>
              <w:ind w:left="104" w:right="1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Оборудование общественных зон стоянками автотранспорта.</w:t>
            </w:r>
          </w:p>
        </w:tc>
        <w:tc>
          <w:tcPr>
            <w:tcW w:w="5580" w:type="dxa"/>
            <w:gridSpan w:val="4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2007" w:right="20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</w:tr>
      <w:tr w:rsidR="0013656C" w:rsidRPr="00971DCA" w:rsidTr="0013656C">
        <w:trPr>
          <w:trHeight w:hRule="exact" w:val="838"/>
        </w:trPr>
        <w:tc>
          <w:tcPr>
            <w:tcW w:w="4124" w:type="dxa"/>
          </w:tcPr>
          <w:p w:rsidR="0013656C" w:rsidRPr="00971DCA" w:rsidRDefault="0013656C" w:rsidP="00971DCA">
            <w:pPr>
              <w:ind w:left="104" w:right="1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Проектирование и строительство АЗС в Шрамовском сельском поселении.</w:t>
            </w:r>
          </w:p>
        </w:tc>
        <w:tc>
          <w:tcPr>
            <w:tcW w:w="5580" w:type="dxa"/>
            <w:gridSpan w:val="4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971DCA" w:rsidRDefault="0013656C" w:rsidP="00971DCA">
            <w:pPr>
              <w:ind w:left="2007" w:right="20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</w:tr>
      <w:tr w:rsidR="0013656C" w:rsidRPr="00971DCA" w:rsidTr="0013656C">
        <w:trPr>
          <w:trHeight w:hRule="exact" w:val="610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2453"/>
              </w:tabs>
              <w:spacing w:before="1"/>
              <w:ind w:left="104" w:right="1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«Развитие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транспортной системы» на 2014 – 2020</w:t>
            </w:r>
            <w:r w:rsidRPr="00971DCA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годы»</w:t>
            </w:r>
          </w:p>
        </w:tc>
        <w:tc>
          <w:tcPr>
            <w:tcW w:w="2790" w:type="dxa"/>
            <w:gridSpan w:val="2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51"/>
              <w:ind w:left="947" w:right="9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1966,90</w:t>
            </w:r>
          </w:p>
        </w:tc>
        <w:tc>
          <w:tcPr>
            <w:tcW w:w="2790" w:type="dxa"/>
            <w:gridSpan w:val="2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631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</w:tr>
      <w:tr w:rsidR="0013656C" w:rsidRPr="00971DCA" w:rsidTr="0013656C">
        <w:trPr>
          <w:trHeight w:hRule="exact" w:val="612"/>
        </w:trPr>
        <w:tc>
          <w:tcPr>
            <w:tcW w:w="4124" w:type="dxa"/>
          </w:tcPr>
          <w:p w:rsidR="0013656C" w:rsidRPr="00971DCA" w:rsidRDefault="0013656C" w:rsidP="00971DCA">
            <w:pPr>
              <w:spacing w:before="162"/>
              <w:ind w:left="104" w:right="169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5580" w:type="dxa"/>
            <w:gridSpan w:val="4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1 966,9</w:t>
            </w:r>
          </w:p>
        </w:tc>
      </w:tr>
    </w:tbl>
    <w:p w:rsidR="0013656C" w:rsidRPr="00971DCA" w:rsidRDefault="0013656C" w:rsidP="00971DCA">
      <w:pPr>
        <w:spacing w:before="2"/>
        <w:rPr>
          <w:rFonts w:ascii="Arial" w:hAnsi="Arial" w:cs="Arial"/>
          <w:sz w:val="24"/>
          <w:szCs w:val="24"/>
        </w:rPr>
      </w:pPr>
    </w:p>
    <w:p w:rsidR="0013656C" w:rsidRPr="00971DCA" w:rsidRDefault="0013656C" w:rsidP="00971DCA">
      <w:pPr>
        <w:spacing w:before="64"/>
        <w:ind w:left="574" w:firstLine="760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971DCA">
        <w:rPr>
          <w:rFonts w:ascii="Arial" w:hAnsi="Arial" w:cs="Arial"/>
          <w:bCs/>
          <w:sz w:val="24"/>
          <w:szCs w:val="24"/>
          <w:lang w:val="ru-RU"/>
        </w:rPr>
        <w:t>Расходы бюджета на реализацию муниципальной программы Шрамовского сельского поселения «Благоустройство Шрамовского</w:t>
      </w:r>
    </w:p>
    <w:p w:rsidR="0013656C" w:rsidRPr="00971DCA" w:rsidRDefault="0013656C" w:rsidP="00971DCA">
      <w:pPr>
        <w:spacing w:before="7"/>
        <w:ind w:left="3518" w:right="3619"/>
        <w:jc w:val="center"/>
        <w:rPr>
          <w:rFonts w:ascii="Arial" w:hAnsi="Arial" w:cs="Arial"/>
          <w:sz w:val="24"/>
          <w:szCs w:val="24"/>
        </w:rPr>
      </w:pPr>
      <w:r w:rsidRPr="00971DCA">
        <w:rPr>
          <w:rFonts w:ascii="Arial" w:hAnsi="Arial" w:cs="Arial"/>
          <w:sz w:val="24"/>
          <w:szCs w:val="24"/>
        </w:rPr>
        <w:t>сельского поселения»</w:t>
      </w:r>
    </w:p>
    <w:p w:rsidR="0013656C" w:rsidRPr="00971DCA" w:rsidRDefault="0013656C" w:rsidP="00971DCA">
      <w:pPr>
        <w:numPr>
          <w:ilvl w:val="0"/>
          <w:numId w:val="3"/>
        </w:numPr>
        <w:tabs>
          <w:tab w:val="left" w:pos="819"/>
          <w:tab w:val="left" w:pos="820"/>
        </w:tabs>
        <w:spacing w:before="181"/>
        <w:ind w:right="1610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Муниципальная программа «Развитие транспортной</w:t>
      </w:r>
      <w:r w:rsidRPr="00971DCA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системы» Расходы на 2017-2020 годы-  1103,4 тыс.</w:t>
      </w:r>
      <w:r w:rsidRPr="00971DC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руб.</w:t>
      </w:r>
    </w:p>
    <w:p w:rsidR="0013656C" w:rsidRPr="00971DCA" w:rsidRDefault="0013656C" w:rsidP="00971DCA">
      <w:pPr>
        <w:numPr>
          <w:ilvl w:val="0"/>
          <w:numId w:val="3"/>
        </w:numPr>
        <w:tabs>
          <w:tab w:val="left" w:pos="819"/>
          <w:tab w:val="left" w:pos="820"/>
        </w:tabs>
        <w:spacing w:before="37"/>
        <w:ind w:right="20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Муниципальная программа «Благоустройство Шрамовского сельского поселения»</w:t>
      </w:r>
    </w:p>
    <w:p w:rsidR="0013656C" w:rsidRPr="00971DCA" w:rsidRDefault="0013656C" w:rsidP="00971DCA">
      <w:pPr>
        <w:spacing w:before="28"/>
        <w:ind w:left="820" w:right="2080" w:hanging="12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Мероприятие «Организация уличного освещения» Расходы на 2017-2020 годы-  287,1 тыс. руб.</w:t>
      </w:r>
    </w:p>
    <w:p w:rsidR="0013656C" w:rsidRPr="00971DCA" w:rsidRDefault="0013656C" w:rsidP="00971DCA">
      <w:pPr>
        <w:spacing w:before="7"/>
        <w:ind w:left="100" w:right="21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Конкретные мероприятия Программы и объемы ее финансирования могут уточняться ежегодно при формировании проекта местного бюджета на </w:t>
      </w:r>
      <w:r w:rsidRPr="00971DCA">
        <w:rPr>
          <w:rFonts w:ascii="Arial" w:hAnsi="Arial" w:cs="Arial"/>
          <w:sz w:val="24"/>
          <w:szCs w:val="24"/>
          <w:lang w:val="ru-RU"/>
        </w:rPr>
        <w:lastRenderedPageBreak/>
        <w:t>соответствующий финансовый год.</w:t>
      </w:r>
    </w:p>
    <w:p w:rsidR="0013656C" w:rsidRPr="00971DCA" w:rsidRDefault="0013656C" w:rsidP="00971DCA">
      <w:pPr>
        <w:numPr>
          <w:ilvl w:val="0"/>
          <w:numId w:val="4"/>
        </w:numPr>
        <w:tabs>
          <w:tab w:val="left" w:pos="1340"/>
        </w:tabs>
        <w:spacing w:before="48"/>
        <w:ind w:left="324" w:right="348" w:firstLine="736"/>
        <w:jc w:val="left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5" w:name="7._Оценка_эффективности_мероприятий_по_п"/>
      <w:bookmarkEnd w:id="55"/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Оценка эффективности мероприятий по проектированию,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строительству, </w:t>
      </w:r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реконструкции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объектов </w:t>
      </w:r>
      <w:r w:rsidRPr="00971DCA">
        <w:rPr>
          <w:rFonts w:ascii="Arial" w:hAnsi="Arial" w:cs="Arial"/>
          <w:bCs/>
          <w:sz w:val="24"/>
          <w:szCs w:val="24"/>
          <w:lang w:val="ru-RU"/>
        </w:rPr>
        <w:t>транспортной</w:t>
      </w:r>
      <w:r w:rsidRPr="00971DCA">
        <w:rPr>
          <w:rFonts w:ascii="Arial" w:hAnsi="Arial" w:cs="Arial"/>
          <w:bCs/>
          <w:spacing w:val="-2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bCs/>
          <w:sz w:val="24"/>
          <w:szCs w:val="24"/>
          <w:lang w:val="ru-RU"/>
        </w:rPr>
        <w:t>инфраструктуры</w:t>
      </w:r>
    </w:p>
    <w:p w:rsidR="0013656C" w:rsidRPr="00971DCA" w:rsidRDefault="0013656C" w:rsidP="00971DCA">
      <w:pPr>
        <w:spacing w:before="7"/>
        <w:ind w:left="3830" w:hanging="2902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предлагаемого к реализации варианта развития транспортной инфраструктуры</w:t>
      </w:r>
    </w:p>
    <w:p w:rsidR="0013656C" w:rsidRPr="00971DCA" w:rsidRDefault="0013656C" w:rsidP="00971DCA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Комплексная оценка эффективности реализации мероприятий</w:t>
      </w:r>
      <w:r w:rsidRPr="00971DCA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</w:t>
      </w:r>
      <w:r w:rsidRPr="00971DC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программы.</w:t>
      </w:r>
    </w:p>
    <w:p w:rsidR="0013656C" w:rsidRPr="00971DCA" w:rsidRDefault="0013656C" w:rsidP="00971DCA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462"/>
        </w:tabs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</w:t>
      </w:r>
      <w:r w:rsidRPr="00971DCA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соисполнителями.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314"/>
        </w:tabs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344"/>
        </w:tabs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 итоговой оценки эффективности муниципальной программы за отчетный финансовый год осуществляется в три этапа, реально по каждому из критериев оценки эффективности муниципальной</w:t>
      </w:r>
      <w:r w:rsidRPr="00971DCA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программы:</w:t>
      </w:r>
    </w:p>
    <w:p w:rsidR="0013656C" w:rsidRPr="00971DCA" w:rsidRDefault="0013656C" w:rsidP="00971DCA">
      <w:pPr>
        <w:numPr>
          <w:ilvl w:val="0"/>
          <w:numId w:val="1"/>
        </w:numPr>
        <w:tabs>
          <w:tab w:val="left" w:pos="1022"/>
        </w:tabs>
        <w:spacing w:before="5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этап – расчет </w:t>
      </w:r>
      <w:r w:rsidRPr="00971DCA">
        <w:rPr>
          <w:rFonts w:ascii="Arial" w:hAnsi="Arial" w:cs="Arial"/>
          <w:spacing w:val="3"/>
          <w:sz w:val="24"/>
          <w:szCs w:val="24"/>
          <w:lang w:val="ru-RU"/>
        </w:rPr>
        <w:t>Р</w:t>
      </w:r>
      <w:r w:rsidRPr="00971DCA">
        <w:rPr>
          <w:rFonts w:ascii="Arial" w:hAnsi="Arial" w:cs="Arial"/>
          <w:spacing w:val="3"/>
          <w:position w:val="-2"/>
          <w:sz w:val="24"/>
          <w:szCs w:val="24"/>
          <w:lang w:val="ru-RU"/>
        </w:rPr>
        <w:t xml:space="preserve">1 </w:t>
      </w:r>
      <w:r w:rsidRPr="00971DCA">
        <w:rPr>
          <w:rFonts w:ascii="Arial" w:hAnsi="Arial" w:cs="Arial"/>
          <w:sz w:val="24"/>
          <w:szCs w:val="24"/>
          <w:lang w:val="ru-RU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</w:t>
      </w:r>
      <w:r w:rsidRPr="00971DCA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программы»;</w:t>
      </w:r>
    </w:p>
    <w:p w:rsidR="0013656C" w:rsidRPr="00971DCA" w:rsidRDefault="0013656C" w:rsidP="00971DCA">
      <w:pPr>
        <w:numPr>
          <w:ilvl w:val="0"/>
          <w:numId w:val="1"/>
        </w:numPr>
        <w:tabs>
          <w:tab w:val="left" w:pos="1022"/>
        </w:tabs>
        <w:spacing w:before="10"/>
        <w:ind w:right="128" w:firstLine="708"/>
        <w:jc w:val="both"/>
        <w:rPr>
          <w:rFonts w:ascii="Arial" w:hAnsi="Arial" w:cs="Arial"/>
          <w:sz w:val="24"/>
          <w:szCs w:val="24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этап – расчет </w:t>
      </w:r>
      <w:r w:rsidRPr="00971DCA">
        <w:rPr>
          <w:rFonts w:ascii="Arial" w:hAnsi="Arial" w:cs="Arial"/>
          <w:spacing w:val="3"/>
          <w:sz w:val="24"/>
          <w:szCs w:val="24"/>
          <w:lang w:val="ru-RU"/>
        </w:rPr>
        <w:t>Р</w:t>
      </w:r>
      <w:r w:rsidRPr="00971DCA">
        <w:rPr>
          <w:rFonts w:ascii="Arial" w:hAnsi="Arial" w:cs="Arial"/>
          <w:spacing w:val="3"/>
          <w:position w:val="-2"/>
          <w:sz w:val="24"/>
          <w:szCs w:val="24"/>
          <w:lang w:val="ru-RU"/>
        </w:rPr>
        <w:t xml:space="preserve">2 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– оценки эффективности муниципальной программы по критерию </w:t>
      </w:r>
      <w:r w:rsidRPr="00971DCA">
        <w:rPr>
          <w:rFonts w:ascii="Arial" w:hAnsi="Arial" w:cs="Arial"/>
          <w:sz w:val="24"/>
          <w:szCs w:val="24"/>
        </w:rPr>
        <w:t>«степень достижения планируемых значений показателей муниципальной</w:t>
      </w:r>
      <w:r w:rsidRPr="00971DCA">
        <w:rPr>
          <w:rFonts w:ascii="Arial" w:hAnsi="Arial" w:cs="Arial"/>
          <w:spacing w:val="-15"/>
          <w:sz w:val="24"/>
          <w:szCs w:val="24"/>
        </w:rPr>
        <w:t xml:space="preserve"> </w:t>
      </w:r>
      <w:r w:rsidRPr="00971DCA">
        <w:rPr>
          <w:rFonts w:ascii="Arial" w:hAnsi="Arial" w:cs="Arial"/>
          <w:sz w:val="24"/>
          <w:szCs w:val="24"/>
        </w:rPr>
        <w:t>программы»;</w:t>
      </w:r>
    </w:p>
    <w:p w:rsidR="0013656C" w:rsidRPr="00971DCA" w:rsidRDefault="0013656C" w:rsidP="00971DCA">
      <w:pPr>
        <w:numPr>
          <w:ilvl w:val="0"/>
          <w:numId w:val="1"/>
        </w:numPr>
        <w:tabs>
          <w:tab w:val="left" w:pos="1038"/>
        </w:tabs>
        <w:spacing w:before="48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этап – расчет Р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итог </w:t>
      </w:r>
      <w:r w:rsidRPr="00971DCA">
        <w:rPr>
          <w:rFonts w:ascii="Arial" w:hAnsi="Arial" w:cs="Arial"/>
          <w:sz w:val="24"/>
          <w:szCs w:val="24"/>
          <w:lang w:val="ru-RU"/>
        </w:rPr>
        <w:t>– итоговой оценки эффективности муниципальной программы.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310"/>
        </w:tabs>
        <w:spacing w:before="13"/>
        <w:ind w:left="100"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Итоговая оценка эффективности муниципальной программы (Р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итог</w:t>
      </w:r>
      <w:r w:rsidRPr="00971DCA">
        <w:rPr>
          <w:rFonts w:ascii="Arial" w:hAnsi="Arial" w:cs="Arial"/>
          <w:sz w:val="24"/>
          <w:szCs w:val="24"/>
          <w:lang w:val="ru-RU"/>
        </w:rP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 эффективности реализации муниципальной</w:t>
      </w:r>
      <w:r w:rsidRPr="00971DCA">
        <w:rPr>
          <w:rFonts w:ascii="Arial" w:hAnsi="Arial" w:cs="Arial"/>
          <w:spacing w:val="-3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516"/>
        </w:tabs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 Р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1 </w:t>
      </w:r>
      <w:r w:rsidRPr="00971DCA">
        <w:rPr>
          <w:rFonts w:ascii="Arial" w:hAnsi="Arial" w:cs="Arial"/>
          <w:sz w:val="24"/>
          <w:szCs w:val="24"/>
          <w:lang w:val="ru-RU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13656C" w:rsidRPr="00971DCA" w:rsidRDefault="0013656C" w:rsidP="00971DCA">
      <w:pPr>
        <w:jc w:val="both"/>
        <w:rPr>
          <w:rFonts w:ascii="Arial" w:hAnsi="Arial" w:cs="Arial"/>
          <w:sz w:val="24"/>
          <w:szCs w:val="24"/>
          <w:lang w:val="ru-RU"/>
        </w:rPr>
        <w:sectPr w:rsidR="0013656C" w:rsidRPr="00971DCA">
          <w:pgSz w:w="11900" w:h="16840"/>
          <w:pgMar w:top="520" w:right="720" w:bottom="840" w:left="1320" w:header="0" w:footer="593" w:gutter="0"/>
          <w:cols w:space="720"/>
        </w:sectPr>
      </w:pPr>
    </w:p>
    <w:p w:rsidR="0013656C" w:rsidRPr="00971DCA" w:rsidRDefault="0013656C" w:rsidP="00971DCA">
      <w:pPr>
        <w:spacing w:before="5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ind w:left="808" w:right="-1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pacing w:val="-1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79"/>
        <w:ind w:left="808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br w:type="column"/>
      </w:r>
      <w:r w:rsidRPr="00971DCA">
        <w:rPr>
          <w:rFonts w:ascii="Arial" w:hAnsi="Arial" w:cs="Arial"/>
          <w:b/>
          <w:sz w:val="24"/>
          <w:szCs w:val="24"/>
          <w:lang w:val="ru-RU"/>
        </w:rPr>
        <w:lastRenderedPageBreak/>
        <w:t>Р</w:t>
      </w:r>
      <w:r w:rsidRPr="00971DCA">
        <w:rPr>
          <w:rFonts w:ascii="Arial" w:hAnsi="Arial" w:cs="Arial"/>
          <w:b/>
          <w:position w:val="-2"/>
          <w:sz w:val="24"/>
          <w:szCs w:val="24"/>
          <w:lang w:val="ru-RU"/>
        </w:rPr>
        <w:t xml:space="preserve">1  </w:t>
      </w:r>
      <w:r w:rsidRPr="00971DCA">
        <w:rPr>
          <w:rFonts w:ascii="Arial" w:hAnsi="Arial" w:cs="Arial"/>
          <w:b/>
          <w:sz w:val="24"/>
          <w:szCs w:val="24"/>
          <w:lang w:val="ru-RU"/>
        </w:rPr>
        <w:t>= (</w:t>
      </w:r>
      <w:r w:rsidRPr="00971DCA">
        <w:rPr>
          <w:rFonts w:ascii="Arial" w:hAnsi="Arial" w:cs="Arial"/>
          <w:b/>
          <w:sz w:val="24"/>
          <w:szCs w:val="24"/>
        </w:rPr>
        <w:t>V</w:t>
      </w:r>
      <w:r w:rsidRPr="00971DCA">
        <w:rPr>
          <w:rFonts w:ascii="Arial" w:hAnsi="Arial" w:cs="Arial"/>
          <w:b/>
          <w:position w:val="-3"/>
          <w:sz w:val="24"/>
          <w:szCs w:val="24"/>
          <w:lang w:val="ru-RU"/>
        </w:rPr>
        <w:t xml:space="preserve">факт 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+ </w:t>
      </w:r>
      <w:r w:rsidRPr="00971DCA">
        <w:rPr>
          <w:rFonts w:ascii="Arial" w:hAnsi="Arial" w:cs="Arial"/>
          <w:b/>
          <w:sz w:val="24"/>
          <w:szCs w:val="24"/>
        </w:rPr>
        <w:t>u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) / </w:t>
      </w:r>
      <w:r w:rsidRPr="00971DCA">
        <w:rPr>
          <w:rFonts w:ascii="Arial" w:hAnsi="Arial" w:cs="Arial"/>
          <w:b/>
          <w:sz w:val="24"/>
          <w:szCs w:val="24"/>
        </w:rPr>
        <w:t>V</w:t>
      </w:r>
      <w:r w:rsidRPr="00971DCA">
        <w:rPr>
          <w:rFonts w:ascii="Arial" w:hAnsi="Arial" w:cs="Arial"/>
          <w:b/>
          <w:position w:val="-3"/>
          <w:sz w:val="24"/>
          <w:szCs w:val="24"/>
          <w:lang w:val="ru-RU"/>
        </w:rPr>
        <w:t xml:space="preserve">пл  </w:t>
      </w:r>
      <w:r w:rsidRPr="00971DCA">
        <w:rPr>
          <w:rFonts w:ascii="Arial" w:hAnsi="Arial" w:cs="Arial"/>
          <w:b/>
          <w:sz w:val="24"/>
          <w:szCs w:val="24"/>
          <w:lang w:val="ru-RU"/>
        </w:rPr>
        <w:t>* 100%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type w:val="continuous"/>
          <w:pgSz w:w="11900" w:h="16840"/>
          <w:pgMar w:top="0" w:right="720" w:bottom="0" w:left="1320" w:header="720" w:footer="720" w:gutter="0"/>
          <w:cols w:num="2" w:space="720" w:equalWidth="0">
            <w:col w:w="1266" w:space="1128"/>
            <w:col w:w="7466"/>
          </w:cols>
        </w:sectPr>
      </w:pPr>
    </w:p>
    <w:p w:rsidR="0013656C" w:rsidRPr="00971DCA" w:rsidRDefault="0013656C" w:rsidP="00971DCA">
      <w:pPr>
        <w:spacing w:before="1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4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V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факт </w:t>
      </w:r>
      <w:r w:rsidRPr="00971DCA">
        <w:rPr>
          <w:rFonts w:ascii="Arial" w:hAnsi="Arial" w:cs="Arial"/>
          <w:sz w:val="24"/>
          <w:szCs w:val="24"/>
          <w:lang w:val="ru-RU"/>
        </w:rPr>
        <w:t>- фактический объем бюджетных средств, направленных на реализацию муниципальной программы за отчетный год;</w:t>
      </w:r>
    </w:p>
    <w:p w:rsidR="0013656C" w:rsidRPr="00971DCA" w:rsidRDefault="0013656C" w:rsidP="00971DCA">
      <w:pPr>
        <w:spacing w:before="110"/>
        <w:ind w:left="100"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V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пл </w:t>
      </w:r>
      <w:r w:rsidRPr="00971DCA">
        <w:rPr>
          <w:rFonts w:ascii="Arial" w:hAnsi="Arial" w:cs="Arial"/>
          <w:sz w:val="24"/>
          <w:szCs w:val="24"/>
          <w:lang w:val="ru-RU"/>
        </w:rPr>
        <w:t>– плановый объем бюджетных средств на реализацию  муниципальной программы в отчетном</w:t>
      </w:r>
      <w:r w:rsidRPr="00971DCA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году;</w:t>
      </w:r>
    </w:p>
    <w:p w:rsidR="0013656C" w:rsidRPr="00971DCA" w:rsidRDefault="0013656C" w:rsidP="00971DCA">
      <w:pPr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u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- сумма «положительной экономии».</w:t>
      </w:r>
    </w:p>
    <w:p w:rsidR="0013656C" w:rsidRPr="00971DCA" w:rsidRDefault="0013656C" w:rsidP="00971DCA">
      <w:pPr>
        <w:spacing w:before="160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 «положительной экономии» относятся: экономия средств бюджетов в результате осуществления закупок товаров, работ, услуг для муниципальных нужд.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304"/>
        </w:tabs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7"/>
        <w:ind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lastRenderedPageBreak/>
        <w:t xml:space="preserve">муниципальная программа выполнена в полном объеме, если </w:t>
      </w:r>
      <w:r w:rsidRPr="00971DCA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971DCA">
        <w:rPr>
          <w:rFonts w:ascii="Arial" w:hAnsi="Arial" w:cs="Arial"/>
          <w:spacing w:val="2"/>
          <w:position w:val="-2"/>
          <w:sz w:val="24"/>
          <w:szCs w:val="24"/>
          <w:lang w:val="ru-RU"/>
        </w:rPr>
        <w:t xml:space="preserve">1  </w:t>
      </w:r>
      <w:r w:rsidRPr="00971DCA">
        <w:rPr>
          <w:rFonts w:ascii="Arial" w:hAnsi="Arial" w:cs="Arial"/>
          <w:sz w:val="24"/>
          <w:szCs w:val="24"/>
          <w:lang w:val="ru-RU"/>
        </w:rPr>
        <w:t>=</w:t>
      </w:r>
      <w:r w:rsidRPr="00971DCA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100%;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156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муниципальная программа в целом выполнена, если 80% &lt; Р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1</w:t>
      </w:r>
      <w:r w:rsidRPr="00971DCA">
        <w:rPr>
          <w:rFonts w:ascii="Arial" w:hAnsi="Arial" w:cs="Arial"/>
          <w:sz w:val="24"/>
          <w:szCs w:val="24"/>
          <w:lang w:val="ru-RU"/>
        </w:rPr>
        <w:t>&lt;</w:t>
      </w:r>
      <w:r w:rsidRPr="00971DCA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100%;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158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муниципальная программа не выполнена, если</w:t>
      </w:r>
      <w:r w:rsidRPr="00971DCA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1&lt;80%.</w:t>
      </w:r>
    </w:p>
    <w:p w:rsidR="0013656C" w:rsidRDefault="0013656C" w:rsidP="00971DCA">
      <w:pPr>
        <w:numPr>
          <w:ilvl w:val="1"/>
          <w:numId w:val="2"/>
        </w:numPr>
        <w:tabs>
          <w:tab w:val="left" w:pos="1360"/>
        </w:tabs>
        <w:spacing w:before="160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 Р2 –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</w:t>
      </w:r>
      <w:r w:rsidRPr="00971DCA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формуле:</w:t>
      </w:r>
    </w:p>
    <w:p w:rsidR="0063493F" w:rsidRPr="0063493F" w:rsidRDefault="0063493F" w:rsidP="0063493F">
      <w:pPr>
        <w:tabs>
          <w:tab w:val="left" w:pos="2625"/>
        </w:tabs>
        <w:rPr>
          <w:rFonts w:ascii="Arial" w:hAnsi="Arial" w:cs="Arial"/>
          <w:sz w:val="24"/>
          <w:szCs w:val="24"/>
          <w:lang w:val="ru-RU"/>
        </w:rPr>
        <w:sectPr w:rsidR="0063493F" w:rsidRPr="0063493F">
          <w:type w:val="continuous"/>
          <w:pgSz w:w="11900" w:h="16840"/>
          <w:pgMar w:top="0" w:right="720" w:bottom="0" w:left="1320" w:header="720" w:footer="720" w:gutter="0"/>
          <w:cols w:space="720"/>
        </w:sectPr>
      </w:pPr>
    </w:p>
    <w:p w:rsidR="0013656C" w:rsidRPr="00971DCA" w:rsidRDefault="0013656C" w:rsidP="00971DCA">
      <w:pPr>
        <w:spacing w:before="2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63493F">
      <w:pPr>
        <w:ind w:left="808" w:right="-20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где:</w:t>
      </w:r>
      <w:r w:rsidRPr="00971DCA">
        <w:rPr>
          <w:rFonts w:ascii="Arial" w:hAnsi="Arial" w:cs="Arial"/>
          <w:sz w:val="24"/>
          <w:szCs w:val="24"/>
        </w:rPr>
        <w:t>K</w:t>
      </w:r>
      <w:r w:rsidRPr="00971DCA">
        <w:rPr>
          <w:rFonts w:ascii="Arial" w:hAnsi="Arial" w:cs="Arial"/>
          <w:position w:val="-2"/>
          <w:sz w:val="24"/>
          <w:szCs w:val="24"/>
        </w:rPr>
        <w:t>i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  </w:t>
      </w:r>
      <w:r w:rsidRPr="00971DCA">
        <w:rPr>
          <w:rFonts w:ascii="Arial" w:hAnsi="Arial" w:cs="Arial"/>
          <w:spacing w:val="23"/>
          <w:position w:val="-2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-</w:t>
      </w:r>
      <w:r w:rsidRPr="00971DCA">
        <w:rPr>
          <w:rFonts w:ascii="Arial" w:hAnsi="Arial" w:cs="Arial"/>
          <w:sz w:val="24"/>
          <w:szCs w:val="24"/>
          <w:lang w:val="ru-RU"/>
        </w:rPr>
        <w:tab/>
        <w:t xml:space="preserve">исполнение  </w:t>
      </w:r>
      <w:r w:rsidRPr="00971DCA">
        <w:rPr>
          <w:rFonts w:ascii="Arial" w:hAnsi="Arial" w:cs="Arial"/>
          <w:sz w:val="24"/>
          <w:szCs w:val="24"/>
        </w:rPr>
        <w:t>i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 планируемого  значения</w:t>
      </w:r>
      <w:r w:rsidRPr="00971DC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показателя</w:t>
      </w:r>
      <w:r w:rsidRPr="00971DCA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971DCA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 за отчетный  год в</w:t>
      </w:r>
      <w:r w:rsidRPr="00971DCA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процентах;</w:t>
      </w:r>
    </w:p>
    <w:p w:rsidR="0013656C" w:rsidRPr="00971DCA" w:rsidRDefault="0013656C" w:rsidP="00971DCA">
      <w:pPr>
        <w:tabs>
          <w:tab w:val="left" w:pos="1313"/>
          <w:tab w:val="left" w:pos="1756"/>
          <w:tab w:val="left" w:pos="2753"/>
          <w:tab w:val="left" w:pos="4679"/>
          <w:tab w:val="left" w:pos="6080"/>
          <w:tab w:val="left" w:pos="7829"/>
        </w:tabs>
        <w:spacing w:before="8"/>
        <w:ind w:left="100" w:right="132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N</w:t>
      </w:r>
      <w:r w:rsidRPr="00971DCA">
        <w:rPr>
          <w:rFonts w:ascii="Arial" w:hAnsi="Arial" w:cs="Arial"/>
          <w:sz w:val="24"/>
          <w:szCs w:val="24"/>
          <w:lang w:val="ru-RU"/>
        </w:rPr>
        <w:tab/>
        <w:t>–</w:t>
      </w:r>
      <w:r w:rsidRPr="00971DCA">
        <w:rPr>
          <w:rFonts w:ascii="Arial" w:hAnsi="Arial" w:cs="Arial"/>
          <w:sz w:val="24"/>
          <w:szCs w:val="24"/>
          <w:lang w:val="ru-RU"/>
        </w:rPr>
        <w:tab/>
        <w:t>число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планируемых</w:t>
      </w:r>
      <w:r w:rsidRPr="00971DCA">
        <w:rPr>
          <w:rFonts w:ascii="Arial" w:hAnsi="Arial" w:cs="Arial"/>
          <w:sz w:val="24"/>
          <w:szCs w:val="24"/>
          <w:lang w:val="ru-RU"/>
        </w:rPr>
        <w:tab/>
        <w:t>значений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показателей</w:t>
      </w:r>
      <w:r w:rsidRPr="00971DCA">
        <w:rPr>
          <w:rFonts w:ascii="Arial" w:hAnsi="Arial" w:cs="Arial"/>
          <w:sz w:val="24"/>
          <w:szCs w:val="24"/>
          <w:lang w:val="ru-RU"/>
        </w:rPr>
        <w:tab/>
      </w:r>
      <w:r w:rsidRPr="00971DCA">
        <w:rPr>
          <w:rFonts w:ascii="Arial" w:hAnsi="Arial" w:cs="Arial"/>
          <w:spacing w:val="-1"/>
          <w:sz w:val="24"/>
          <w:szCs w:val="24"/>
          <w:lang w:val="ru-RU"/>
        </w:rPr>
        <w:t xml:space="preserve">муниципальной </w:t>
      </w:r>
      <w:r w:rsidRPr="00971DCA">
        <w:rPr>
          <w:rFonts w:ascii="Arial" w:hAnsi="Arial" w:cs="Arial"/>
          <w:sz w:val="24"/>
          <w:szCs w:val="24"/>
          <w:lang w:val="ru-RU"/>
        </w:rPr>
        <w:t>программы.</w:t>
      </w:r>
    </w:p>
    <w:p w:rsidR="0013656C" w:rsidRPr="00971DCA" w:rsidRDefault="0013656C" w:rsidP="00971DCA">
      <w:pPr>
        <w:tabs>
          <w:tab w:val="left" w:pos="2470"/>
          <w:tab w:val="left" w:pos="2971"/>
          <w:tab w:val="left" w:pos="4234"/>
          <w:tab w:val="left" w:pos="5825"/>
          <w:tab w:val="left" w:pos="7931"/>
          <w:tab w:val="left" w:pos="9492"/>
        </w:tabs>
        <w:spacing w:before="5"/>
        <w:ind w:left="100" w:right="131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Исполнение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по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каждому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показателю</w:t>
      </w:r>
      <w:r w:rsidRPr="00971DCA">
        <w:rPr>
          <w:rFonts w:ascii="Arial" w:hAnsi="Arial" w:cs="Arial"/>
          <w:sz w:val="24"/>
          <w:szCs w:val="24"/>
          <w:lang w:val="ru-RU"/>
        </w:rPr>
        <w:tab/>
        <w:t>муниципальной</w:t>
      </w:r>
      <w:r w:rsidRPr="00971DCA">
        <w:rPr>
          <w:rFonts w:ascii="Arial" w:hAnsi="Arial" w:cs="Arial"/>
          <w:sz w:val="24"/>
          <w:szCs w:val="24"/>
          <w:lang w:val="ru-RU"/>
        </w:rPr>
        <w:tab/>
        <w:t>программы</w:t>
      </w:r>
      <w:r w:rsidRPr="00971DCA">
        <w:rPr>
          <w:rFonts w:ascii="Arial" w:hAnsi="Arial" w:cs="Arial"/>
          <w:sz w:val="24"/>
          <w:szCs w:val="24"/>
          <w:lang w:val="ru-RU"/>
        </w:rPr>
        <w:tab/>
        <w:t>за отчетный год осуществляется по</w:t>
      </w:r>
      <w:r w:rsidRPr="00971DC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формуле:</w:t>
      </w:r>
    </w:p>
    <w:p w:rsidR="0013656C" w:rsidRPr="00971DCA" w:rsidRDefault="0013656C" w:rsidP="00971DCA">
      <w:pPr>
        <w:spacing w:before="5"/>
        <w:ind w:left="3824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b/>
          <w:sz w:val="24"/>
          <w:szCs w:val="24"/>
        </w:rPr>
        <w:t>K</w:t>
      </w:r>
      <w:r w:rsidRPr="00971DCA">
        <w:rPr>
          <w:rFonts w:ascii="Arial" w:hAnsi="Arial" w:cs="Arial"/>
          <w:b/>
          <w:position w:val="-1"/>
          <w:sz w:val="24"/>
          <w:szCs w:val="24"/>
        </w:rPr>
        <w:t>i</w:t>
      </w:r>
      <w:r w:rsidRPr="00971DCA">
        <w:rPr>
          <w:rFonts w:ascii="Arial" w:hAnsi="Arial" w:cs="Arial"/>
          <w:b/>
          <w:position w:val="-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b/>
          <w:sz w:val="24"/>
          <w:szCs w:val="24"/>
          <w:lang w:val="ru-RU"/>
        </w:rPr>
        <w:t>= П</w:t>
      </w:r>
      <w:r w:rsidRPr="00971DCA">
        <w:rPr>
          <w:rFonts w:ascii="Arial" w:hAnsi="Arial" w:cs="Arial"/>
          <w:b/>
          <w:position w:val="-1"/>
          <w:sz w:val="24"/>
          <w:szCs w:val="24"/>
        </w:rPr>
        <w:t>i</w:t>
      </w:r>
      <w:r w:rsidRPr="00971DCA">
        <w:rPr>
          <w:rFonts w:ascii="Arial" w:hAnsi="Arial" w:cs="Arial"/>
          <w:b/>
          <w:position w:val="-1"/>
          <w:sz w:val="24"/>
          <w:szCs w:val="24"/>
          <w:lang w:val="ru-RU"/>
        </w:rPr>
        <w:t xml:space="preserve"> факт </w:t>
      </w:r>
      <w:r w:rsidRPr="00971DCA">
        <w:rPr>
          <w:rFonts w:ascii="Arial" w:hAnsi="Arial" w:cs="Arial"/>
          <w:b/>
          <w:sz w:val="24"/>
          <w:szCs w:val="24"/>
          <w:lang w:val="ru-RU"/>
        </w:rPr>
        <w:t>/ П</w:t>
      </w:r>
      <w:r w:rsidRPr="00971DCA">
        <w:rPr>
          <w:rFonts w:ascii="Arial" w:hAnsi="Arial" w:cs="Arial"/>
          <w:b/>
          <w:position w:val="-1"/>
          <w:sz w:val="24"/>
          <w:szCs w:val="24"/>
        </w:rPr>
        <w:t>i</w:t>
      </w:r>
      <w:r w:rsidRPr="00971DCA">
        <w:rPr>
          <w:rFonts w:ascii="Arial" w:hAnsi="Arial" w:cs="Arial"/>
          <w:b/>
          <w:position w:val="-1"/>
          <w:sz w:val="24"/>
          <w:szCs w:val="24"/>
          <w:lang w:val="ru-RU"/>
        </w:rPr>
        <w:t xml:space="preserve"> пл </w:t>
      </w:r>
      <w:r w:rsidRPr="00971DCA">
        <w:rPr>
          <w:rFonts w:ascii="Arial" w:hAnsi="Arial" w:cs="Arial"/>
          <w:b/>
          <w:sz w:val="24"/>
          <w:szCs w:val="24"/>
          <w:lang w:val="ru-RU"/>
        </w:rPr>
        <w:t>* 100 %</w:t>
      </w:r>
    </w:p>
    <w:p w:rsidR="0013656C" w:rsidRPr="00971DCA" w:rsidRDefault="0013656C" w:rsidP="00971DCA">
      <w:pPr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162"/>
        <w:ind w:left="808" w:right="1790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</w:t>
      </w:r>
      <w:r w:rsidRPr="00971DCA">
        <w:rPr>
          <w:rFonts w:ascii="Arial" w:hAnsi="Arial" w:cs="Arial"/>
          <w:position w:val="-2"/>
          <w:sz w:val="24"/>
          <w:szCs w:val="24"/>
        </w:rPr>
        <w:t>i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 факт 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- фактическое значение </w:t>
      </w:r>
      <w:r w:rsidRPr="00971DCA">
        <w:rPr>
          <w:rFonts w:ascii="Arial" w:hAnsi="Arial" w:cs="Arial"/>
          <w:sz w:val="24"/>
          <w:szCs w:val="24"/>
        </w:rPr>
        <w:t>i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показателя за отчетный год; П</w:t>
      </w:r>
      <w:r w:rsidRPr="00971DCA">
        <w:rPr>
          <w:rFonts w:ascii="Arial" w:hAnsi="Arial" w:cs="Arial"/>
          <w:position w:val="-2"/>
          <w:sz w:val="24"/>
          <w:szCs w:val="24"/>
        </w:rPr>
        <w:t>i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 пл   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- плановое значение </w:t>
      </w:r>
      <w:r w:rsidRPr="00971DCA">
        <w:rPr>
          <w:rFonts w:ascii="Arial" w:hAnsi="Arial" w:cs="Arial"/>
          <w:sz w:val="24"/>
          <w:szCs w:val="24"/>
        </w:rPr>
        <w:t>i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показателя за отчетный год.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spacing w:before="16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В случае, если фактическое значение показателя превышает плановое больше чем в 2 раза, то расчет исполнения по каждому показателю муниципальной программы на отчетный год осуществляется по формуле:</w:t>
      </w:r>
    </w:p>
    <w:p w:rsidR="0013656C" w:rsidRPr="00971DCA" w:rsidRDefault="0013656C" w:rsidP="00971DCA">
      <w:pPr>
        <w:spacing w:before="7"/>
        <w:ind w:left="1064" w:right="447"/>
        <w:jc w:val="center"/>
        <w:outlineLvl w:val="2"/>
        <w:rPr>
          <w:rFonts w:ascii="Arial" w:hAnsi="Arial" w:cs="Arial"/>
          <w:b/>
          <w:bCs/>
          <w:sz w:val="24"/>
          <w:szCs w:val="24"/>
          <w:lang w:val="ru-RU"/>
        </w:rPr>
      </w:pPr>
      <w:r w:rsidRPr="00971DCA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971DCA">
        <w:rPr>
          <w:rFonts w:ascii="Arial" w:hAnsi="Arial" w:cs="Arial"/>
          <w:b/>
          <w:bCs/>
          <w:sz w:val="24"/>
          <w:szCs w:val="24"/>
        </w:rPr>
        <w:t>i</w:t>
      </w:r>
      <w:r w:rsidRPr="00971DCA">
        <w:rPr>
          <w:rFonts w:ascii="Arial" w:hAnsi="Arial" w:cs="Arial"/>
          <w:b/>
          <w:bCs/>
          <w:sz w:val="24"/>
          <w:szCs w:val="24"/>
          <w:lang w:val="ru-RU"/>
        </w:rPr>
        <w:t xml:space="preserve"> = 100%</w:t>
      </w:r>
    </w:p>
    <w:p w:rsidR="0013656C" w:rsidRPr="00971DCA" w:rsidRDefault="0013656C" w:rsidP="00971DCA">
      <w:pPr>
        <w:spacing w:before="160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В случае, если планом установлено значение показателя равно нулю, то при превышении фактического значения показателя плана расчет выполнения по каждому показателю осуществляется по формуле:</w:t>
      </w:r>
    </w:p>
    <w:p w:rsidR="0013656C" w:rsidRPr="00971DCA" w:rsidRDefault="0013656C" w:rsidP="00971DCA">
      <w:pPr>
        <w:spacing w:before="5"/>
        <w:ind w:left="893" w:right="447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971DCA">
        <w:rPr>
          <w:rFonts w:ascii="Arial" w:eastAsia="Arial" w:hAnsi="Arial" w:cs="Arial"/>
          <w:b/>
          <w:bCs/>
          <w:sz w:val="24"/>
          <w:szCs w:val="24"/>
        </w:rPr>
        <w:t>Кi = 0%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2284"/>
        </w:tabs>
        <w:spacing w:before="1"/>
        <w:ind w:left="100" w:right="125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7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муниципальная программа перевыполнена, если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2 &gt;</w:t>
      </w:r>
      <w:r w:rsidRPr="00971DCA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100%;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98"/>
        </w:tabs>
        <w:spacing w:before="160"/>
        <w:ind w:left="997" w:hanging="189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муниципальная программа выполнена в полном объеме, если 90% &lt;  </w:t>
      </w:r>
      <w:r w:rsidRPr="00971DCA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2</w:t>
      </w:r>
    </w:p>
    <w:p w:rsidR="0013656C" w:rsidRPr="00971DCA" w:rsidRDefault="0013656C" w:rsidP="00971DCA">
      <w:pPr>
        <w:spacing w:before="162"/>
        <w:ind w:left="100"/>
        <w:rPr>
          <w:rFonts w:ascii="Arial" w:hAnsi="Arial" w:cs="Arial"/>
          <w:sz w:val="24"/>
          <w:szCs w:val="24"/>
        </w:rPr>
      </w:pPr>
      <w:r w:rsidRPr="00971DCA">
        <w:rPr>
          <w:rFonts w:ascii="Arial" w:hAnsi="Arial" w:cs="Arial"/>
          <w:sz w:val="24"/>
          <w:szCs w:val="24"/>
        </w:rPr>
        <w:t>&lt; 100%;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160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муниципальная программа в целом выполнена, если 75% &lt;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2 &lt;</w:t>
      </w:r>
      <w:r w:rsidRPr="00971DCA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95%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162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муниципальная программа не выполнена, если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2 &lt;</w:t>
      </w:r>
      <w:r w:rsidRPr="00971DCA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75%.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526"/>
        </w:tabs>
        <w:spacing w:before="160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Итоговая оценка эффективности муниципальной программы осуществляется по</w:t>
      </w:r>
      <w:r w:rsidRPr="00971DCA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формуле:</w:t>
      </w:r>
    </w:p>
    <w:p w:rsidR="0013656C" w:rsidRPr="00971DCA" w:rsidRDefault="0013656C" w:rsidP="00971DCA">
      <w:pPr>
        <w:spacing w:before="38"/>
        <w:ind w:left="1132" w:right="447"/>
        <w:jc w:val="center"/>
        <w:rPr>
          <w:rFonts w:ascii="Arial" w:hAnsi="Arial" w:cs="Arial"/>
          <w:lang w:val="ru-RU"/>
        </w:rPr>
      </w:pPr>
      <w:r w:rsidRPr="00971DCA">
        <w:rPr>
          <w:rFonts w:ascii="Arial" w:hAnsi="Arial" w:cs="Arial"/>
        </w:rPr>
        <w:t>P</w:t>
      </w:r>
      <w:r w:rsidRPr="00971DCA">
        <w:rPr>
          <w:rFonts w:ascii="Arial" w:hAnsi="Arial" w:cs="Arial"/>
          <w:position w:val="-2"/>
          <w:lang w:val="ru-RU"/>
        </w:rPr>
        <w:t xml:space="preserve">итог </w:t>
      </w:r>
      <w:r w:rsidRPr="00971DCA">
        <w:rPr>
          <w:rFonts w:ascii="Arial" w:hAnsi="Arial" w:cs="Arial"/>
          <w:lang w:val="ru-RU"/>
        </w:rPr>
        <w:t>= (</w:t>
      </w:r>
      <w:r w:rsidRPr="00971DCA">
        <w:rPr>
          <w:rFonts w:ascii="Arial" w:hAnsi="Arial" w:cs="Arial"/>
        </w:rPr>
        <w:t>P</w:t>
      </w:r>
      <w:r w:rsidRPr="00971DCA">
        <w:rPr>
          <w:rFonts w:ascii="Arial" w:hAnsi="Arial" w:cs="Arial"/>
          <w:position w:val="-2"/>
          <w:lang w:val="ru-RU"/>
        </w:rPr>
        <w:t xml:space="preserve">1  </w:t>
      </w:r>
      <w:r w:rsidRPr="00971DCA">
        <w:rPr>
          <w:rFonts w:ascii="Arial" w:hAnsi="Arial" w:cs="Arial"/>
          <w:lang w:val="ru-RU"/>
        </w:rPr>
        <w:t xml:space="preserve">+ </w:t>
      </w:r>
      <w:r w:rsidRPr="00971DCA">
        <w:rPr>
          <w:rFonts w:ascii="Arial" w:hAnsi="Arial" w:cs="Arial"/>
        </w:rPr>
        <w:t>P</w:t>
      </w:r>
      <w:r w:rsidRPr="00971DCA">
        <w:rPr>
          <w:rFonts w:ascii="Arial" w:hAnsi="Arial" w:cs="Arial"/>
          <w:position w:val="-2"/>
          <w:lang w:val="ru-RU"/>
        </w:rPr>
        <w:t>2</w:t>
      </w:r>
      <w:r w:rsidRPr="00971DCA">
        <w:rPr>
          <w:rFonts w:ascii="Arial" w:hAnsi="Arial" w:cs="Arial"/>
          <w:lang w:val="ru-RU"/>
        </w:rPr>
        <w:t>) / 2</w:t>
      </w:r>
    </w:p>
    <w:p w:rsidR="0013656C" w:rsidRPr="00971DCA" w:rsidRDefault="0013656C" w:rsidP="00971DCA">
      <w:pPr>
        <w:spacing w:before="3"/>
        <w:rPr>
          <w:rFonts w:ascii="Arial" w:hAnsi="Arial" w:cs="Arial"/>
          <w:lang w:val="ru-RU"/>
        </w:rPr>
      </w:pPr>
    </w:p>
    <w:p w:rsidR="0013656C" w:rsidRPr="0063493F" w:rsidRDefault="0013656C" w:rsidP="00971DCA">
      <w:pPr>
        <w:spacing w:before="1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 xml:space="preserve">где: </w:t>
      </w:r>
      <w:r w:rsidRPr="0063493F">
        <w:rPr>
          <w:rFonts w:ascii="Arial" w:hAnsi="Arial" w:cs="Arial"/>
          <w:sz w:val="24"/>
          <w:szCs w:val="24"/>
        </w:rPr>
        <w:t>P</w:t>
      </w:r>
      <w:r w:rsidRPr="0063493F">
        <w:rPr>
          <w:rFonts w:ascii="Arial" w:hAnsi="Arial" w:cs="Arial"/>
          <w:position w:val="-2"/>
          <w:sz w:val="24"/>
          <w:szCs w:val="24"/>
          <w:lang w:val="ru-RU"/>
        </w:rPr>
        <w:t xml:space="preserve">итог </w:t>
      </w:r>
      <w:r w:rsidRPr="0063493F">
        <w:rPr>
          <w:rFonts w:ascii="Arial" w:hAnsi="Arial" w:cs="Arial"/>
          <w:sz w:val="24"/>
          <w:szCs w:val="24"/>
          <w:lang w:val="ru-RU"/>
        </w:rPr>
        <w:t>- итоговая оценка эффективности муниципальной программы за отчетный год.</w:t>
      </w:r>
    </w:p>
    <w:p w:rsidR="0013656C" w:rsidRPr="0063493F" w:rsidRDefault="0013656C" w:rsidP="00971DCA">
      <w:pPr>
        <w:numPr>
          <w:ilvl w:val="1"/>
          <w:numId w:val="2"/>
        </w:numPr>
        <w:tabs>
          <w:tab w:val="left" w:pos="1542"/>
        </w:tabs>
        <w:ind w:left="100" w:right="128" w:firstLine="708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Интерпретация итоговой оценки эффективности муниципальной программы осуществляется по следующим</w:t>
      </w:r>
      <w:r w:rsidRPr="0063493F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критериям:</w:t>
      </w:r>
    </w:p>
    <w:p w:rsidR="0013656C" w:rsidRPr="0063493F" w:rsidRDefault="0013656C" w:rsidP="00971DCA">
      <w:pPr>
        <w:numPr>
          <w:ilvl w:val="1"/>
          <w:numId w:val="3"/>
        </w:numPr>
        <w:tabs>
          <w:tab w:val="left" w:pos="976"/>
          <w:tab w:val="left" w:pos="3857"/>
        </w:tabs>
        <w:spacing w:before="7"/>
        <w:ind w:left="976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P</w:t>
      </w:r>
      <w:r w:rsidRPr="0063493F">
        <w:rPr>
          <w:rFonts w:ascii="Arial" w:hAnsi="Arial" w:cs="Arial"/>
          <w:position w:val="-2"/>
          <w:sz w:val="24"/>
          <w:szCs w:val="24"/>
        </w:rPr>
        <w:t>итог</w:t>
      </w:r>
      <w:r w:rsidRPr="0063493F">
        <w:rPr>
          <w:rFonts w:ascii="Arial" w:hAnsi="Arial" w:cs="Arial"/>
          <w:spacing w:val="29"/>
          <w:position w:val="-2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&gt;</w:t>
      </w:r>
      <w:r w:rsidRPr="0063493F">
        <w:rPr>
          <w:rFonts w:ascii="Arial" w:hAnsi="Arial" w:cs="Arial"/>
          <w:spacing w:val="-1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100%</w:t>
      </w:r>
      <w:r w:rsidRPr="0063493F">
        <w:rPr>
          <w:rFonts w:ascii="Arial" w:hAnsi="Arial" w:cs="Arial"/>
          <w:sz w:val="24"/>
          <w:szCs w:val="24"/>
        </w:rPr>
        <w:tab/>
        <w:t>высокоэффективная;</w:t>
      </w:r>
    </w:p>
    <w:p w:rsidR="0013656C" w:rsidRPr="0063493F" w:rsidRDefault="0013656C" w:rsidP="00971DCA">
      <w:pPr>
        <w:numPr>
          <w:ilvl w:val="1"/>
          <w:numId w:val="3"/>
        </w:numPr>
        <w:tabs>
          <w:tab w:val="left" w:pos="976"/>
          <w:tab w:val="left" w:pos="3901"/>
        </w:tabs>
        <w:spacing w:before="156"/>
        <w:ind w:left="976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90% &lt; P</w:t>
      </w:r>
      <w:r w:rsidRPr="0063493F">
        <w:rPr>
          <w:rFonts w:ascii="Arial" w:hAnsi="Arial" w:cs="Arial"/>
          <w:position w:val="-2"/>
          <w:sz w:val="24"/>
          <w:szCs w:val="24"/>
        </w:rPr>
        <w:t>итог</w:t>
      </w:r>
      <w:r w:rsidRPr="0063493F">
        <w:rPr>
          <w:rFonts w:ascii="Arial" w:hAnsi="Arial" w:cs="Arial"/>
          <w:spacing w:val="30"/>
          <w:position w:val="-2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&lt;</w:t>
      </w:r>
      <w:r w:rsidRPr="0063493F">
        <w:rPr>
          <w:rFonts w:ascii="Arial" w:hAnsi="Arial" w:cs="Arial"/>
          <w:spacing w:val="-1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100%</w:t>
      </w:r>
      <w:r w:rsidRPr="0063493F">
        <w:rPr>
          <w:rFonts w:ascii="Arial" w:hAnsi="Arial" w:cs="Arial"/>
          <w:sz w:val="24"/>
          <w:szCs w:val="24"/>
        </w:rPr>
        <w:tab/>
        <w:t>эффективная;</w:t>
      </w:r>
    </w:p>
    <w:p w:rsidR="0013656C" w:rsidRPr="0063493F" w:rsidRDefault="0013656C" w:rsidP="00971DCA">
      <w:pPr>
        <w:numPr>
          <w:ilvl w:val="1"/>
          <w:numId w:val="3"/>
        </w:numPr>
        <w:tabs>
          <w:tab w:val="left" w:pos="976"/>
          <w:tab w:val="left" w:pos="3901"/>
        </w:tabs>
        <w:spacing w:before="158"/>
        <w:ind w:left="976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75% &lt; P</w:t>
      </w:r>
      <w:r w:rsidRPr="0063493F">
        <w:rPr>
          <w:rFonts w:ascii="Arial" w:hAnsi="Arial" w:cs="Arial"/>
          <w:position w:val="-2"/>
          <w:sz w:val="24"/>
          <w:szCs w:val="24"/>
        </w:rPr>
        <w:t>итог</w:t>
      </w:r>
      <w:r w:rsidRPr="0063493F">
        <w:rPr>
          <w:rFonts w:ascii="Arial" w:hAnsi="Arial" w:cs="Arial"/>
          <w:spacing w:val="30"/>
          <w:position w:val="-2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&lt;</w:t>
      </w:r>
      <w:r w:rsidRPr="0063493F">
        <w:rPr>
          <w:rFonts w:ascii="Arial" w:hAnsi="Arial" w:cs="Arial"/>
          <w:spacing w:val="-1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90%</w:t>
      </w:r>
      <w:r w:rsidRPr="0063493F">
        <w:rPr>
          <w:rFonts w:ascii="Arial" w:hAnsi="Arial" w:cs="Arial"/>
          <w:sz w:val="24"/>
          <w:szCs w:val="24"/>
        </w:rPr>
        <w:tab/>
        <w:t>умеренно</w:t>
      </w:r>
      <w:r w:rsidRPr="0063493F">
        <w:rPr>
          <w:rFonts w:ascii="Arial" w:hAnsi="Arial" w:cs="Arial"/>
          <w:spacing w:val="-16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эффективная;</w:t>
      </w:r>
    </w:p>
    <w:p w:rsidR="0013656C" w:rsidRPr="0063493F" w:rsidRDefault="0013656C" w:rsidP="00971DCA">
      <w:pPr>
        <w:numPr>
          <w:ilvl w:val="1"/>
          <w:numId w:val="3"/>
        </w:numPr>
        <w:tabs>
          <w:tab w:val="left" w:pos="976"/>
          <w:tab w:val="left" w:pos="3927"/>
        </w:tabs>
        <w:spacing w:before="156"/>
        <w:ind w:left="976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P</w:t>
      </w:r>
      <w:r w:rsidRPr="0063493F">
        <w:rPr>
          <w:rFonts w:ascii="Arial" w:hAnsi="Arial" w:cs="Arial"/>
          <w:position w:val="-2"/>
          <w:sz w:val="24"/>
          <w:szCs w:val="24"/>
        </w:rPr>
        <w:t>итог</w:t>
      </w:r>
      <w:r w:rsidRPr="0063493F">
        <w:rPr>
          <w:rFonts w:ascii="Arial" w:hAnsi="Arial" w:cs="Arial"/>
          <w:spacing w:val="29"/>
          <w:position w:val="-2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&lt;</w:t>
      </w:r>
      <w:r w:rsidRPr="0063493F">
        <w:rPr>
          <w:rFonts w:ascii="Arial" w:hAnsi="Arial" w:cs="Arial"/>
          <w:spacing w:val="-1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75%</w:t>
      </w:r>
      <w:r w:rsidRPr="0063493F">
        <w:rPr>
          <w:rFonts w:ascii="Arial" w:hAnsi="Arial" w:cs="Arial"/>
          <w:sz w:val="24"/>
          <w:szCs w:val="24"/>
        </w:rPr>
        <w:tab/>
        <w:t>неэффективная.</w:t>
      </w:r>
    </w:p>
    <w:p w:rsidR="0013656C" w:rsidRPr="0063493F" w:rsidRDefault="0013656C" w:rsidP="00971DCA">
      <w:pPr>
        <w:numPr>
          <w:ilvl w:val="1"/>
          <w:numId w:val="2"/>
        </w:numPr>
        <w:tabs>
          <w:tab w:val="left" w:pos="1516"/>
        </w:tabs>
        <w:spacing w:before="158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 xml:space="preserve">Результаты итоговой оценки эффективности муниципальной программы (значение </w:t>
      </w:r>
      <w:r w:rsidRPr="0063493F">
        <w:rPr>
          <w:rFonts w:ascii="Arial" w:hAnsi="Arial" w:cs="Arial"/>
          <w:sz w:val="24"/>
          <w:szCs w:val="24"/>
        </w:rPr>
        <w:t>P</w:t>
      </w:r>
      <w:r w:rsidRPr="0063493F">
        <w:rPr>
          <w:rFonts w:ascii="Arial" w:hAnsi="Arial" w:cs="Arial"/>
          <w:sz w:val="24"/>
          <w:szCs w:val="24"/>
          <w:lang w:val="ru-RU"/>
        </w:rPr>
        <w:t xml:space="preserve"> итог) и вывод о ее эффективности (интерпритация оценки) представляются вместе с годовыми отчетами в финансово- экономическое управление администрации муниципального образования Шрамовского сельского поселения муниципальный район в сроки, установленные постановлением администрации Шрамовского сельского поселения «Об утверждении Порядка разработки, реализации и оценки эффективности муниципальной программы </w:t>
      </w:r>
      <w:r w:rsidRPr="0063493F">
        <w:rPr>
          <w:rFonts w:ascii="Arial" w:hAnsi="Arial" w:cs="Arial"/>
          <w:sz w:val="24"/>
          <w:szCs w:val="24"/>
          <w:lang w:val="ru-RU"/>
        </w:rPr>
        <w:lastRenderedPageBreak/>
        <w:t>Шрамовского сельского поселения».</w:t>
      </w:r>
    </w:p>
    <w:p w:rsidR="0013656C" w:rsidRPr="0063493F" w:rsidRDefault="0013656C" w:rsidP="0063493F">
      <w:pPr>
        <w:numPr>
          <w:ilvl w:val="0"/>
          <w:numId w:val="4"/>
        </w:numPr>
        <w:tabs>
          <w:tab w:val="left" w:pos="1468"/>
        </w:tabs>
        <w:spacing w:before="48"/>
        <w:ind w:left="820" w:right="843" w:firstLine="368"/>
        <w:jc w:val="left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6" w:name="8._Предложения_по_институциональным_прео"/>
      <w:bookmarkEnd w:id="56"/>
      <w:r w:rsidRPr="0063493F">
        <w:rPr>
          <w:rFonts w:ascii="Arial" w:hAnsi="Arial" w:cs="Arial"/>
          <w:bCs/>
          <w:sz w:val="24"/>
          <w:szCs w:val="24"/>
          <w:lang w:val="ru-RU"/>
        </w:rPr>
        <w:t>Предложения по институциональным преобразованиям, совершенствованию</w:t>
      </w:r>
      <w:r w:rsidRPr="0063493F">
        <w:rPr>
          <w:rFonts w:ascii="Arial" w:hAnsi="Arial" w:cs="Arial"/>
          <w:bCs/>
          <w:spacing w:val="-15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bCs/>
          <w:spacing w:val="-3"/>
          <w:sz w:val="24"/>
          <w:szCs w:val="24"/>
          <w:lang w:val="ru-RU"/>
        </w:rPr>
        <w:t>правового</w:t>
      </w:r>
      <w:r w:rsidRPr="0063493F">
        <w:rPr>
          <w:rFonts w:ascii="Arial" w:hAnsi="Arial" w:cs="Arial"/>
          <w:bCs/>
          <w:spacing w:val="-14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bCs/>
          <w:sz w:val="24"/>
          <w:szCs w:val="24"/>
          <w:lang w:val="ru-RU"/>
        </w:rPr>
        <w:t>и</w:t>
      </w:r>
      <w:r w:rsidRPr="0063493F">
        <w:rPr>
          <w:rFonts w:ascii="Arial" w:hAnsi="Arial" w:cs="Arial"/>
          <w:bCs/>
          <w:spacing w:val="-14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bCs/>
          <w:sz w:val="24"/>
          <w:szCs w:val="24"/>
          <w:lang w:val="ru-RU"/>
        </w:rPr>
        <w:t>информационного</w:t>
      </w:r>
      <w:r w:rsidRPr="0063493F">
        <w:rPr>
          <w:rFonts w:ascii="Arial" w:hAnsi="Arial" w:cs="Arial"/>
          <w:bCs/>
          <w:spacing w:val="-14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bCs/>
          <w:sz w:val="24"/>
          <w:szCs w:val="24"/>
          <w:lang w:val="ru-RU"/>
        </w:rPr>
        <w:t>обеспечения</w:t>
      </w:r>
    </w:p>
    <w:p w:rsidR="0013656C" w:rsidRPr="0063493F" w:rsidRDefault="0013656C" w:rsidP="0063493F">
      <w:pPr>
        <w:spacing w:before="7"/>
        <w:ind w:left="421" w:right="447"/>
        <w:jc w:val="center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деятельности в сфере проектирования, строительства, реконструкции объектов транспортной инфраструктуры на территории поселения, городского округа</w:t>
      </w:r>
    </w:p>
    <w:p w:rsidR="0013656C" w:rsidRPr="0063493F" w:rsidRDefault="0013656C" w:rsidP="0063493F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13656C" w:rsidRPr="0063493F" w:rsidRDefault="0013656C" w:rsidP="0063493F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13656C" w:rsidRPr="0063493F" w:rsidRDefault="0013656C" w:rsidP="0063493F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13656C" w:rsidRPr="0063493F" w:rsidRDefault="0013656C" w:rsidP="0063493F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В соответствии со статьей 26 Градостроительного кодекса  РФ, реализация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13656C" w:rsidRPr="0063493F" w:rsidRDefault="0013656C" w:rsidP="0063493F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Следует отметить, что разработка и утверждение программ комплексного развития транспортной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 №131-ФЗ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13656C" w:rsidRPr="0063493F" w:rsidRDefault="0013656C" w:rsidP="0063493F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Программа комплексного развития транспортной инфраструктуры сельского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которые предусмотрены государственными и муниципальными программами, стратегией социально- 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13656C" w:rsidRPr="0063493F" w:rsidRDefault="0013656C" w:rsidP="0063493F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 xml:space="preserve"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</w:t>
      </w:r>
      <w:r w:rsidRPr="0063493F">
        <w:rPr>
          <w:rFonts w:ascii="Arial" w:hAnsi="Arial" w:cs="Arial"/>
          <w:sz w:val="24"/>
          <w:szCs w:val="24"/>
          <w:lang w:val="ru-RU"/>
        </w:rPr>
        <w:lastRenderedPageBreak/>
        <w:t>мероприятия по созданию объектов местного значения в сфере транспортной инфраструктуры.</w:t>
      </w:r>
    </w:p>
    <w:p w:rsidR="0013656C" w:rsidRPr="0063493F" w:rsidRDefault="0013656C" w:rsidP="0063493F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13656C" w:rsidRPr="0063493F" w:rsidRDefault="0013656C" w:rsidP="0063493F">
      <w:pPr>
        <w:spacing w:before="48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сельского поселения подлежат утверждению в</w:t>
      </w:r>
      <w:r w:rsidRPr="0063493F">
        <w:rPr>
          <w:rFonts w:ascii="Arial" w:hAnsi="Arial" w:cs="Arial"/>
          <w:spacing w:val="-40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сельского поселения, в который также входит и разработка генерального</w:t>
      </w:r>
      <w:r w:rsidRPr="0063493F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плана.</w:t>
      </w:r>
    </w:p>
    <w:p w:rsidR="0013656C" w:rsidRPr="0063493F" w:rsidRDefault="0013656C" w:rsidP="0063493F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980"/>
        </w:tabs>
        <w:spacing w:before="5"/>
        <w:ind w:right="13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применение экономических мер, стимулирующих инвестиции в объекты транспортной</w:t>
      </w:r>
      <w:r w:rsidRPr="0063493F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инфраструктуры;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024"/>
        </w:tabs>
        <w:spacing w:before="5"/>
        <w:ind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</w:t>
      </w:r>
      <w:r w:rsidRPr="0063493F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бизнеса;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224"/>
        </w:tabs>
        <w:spacing w:before="7"/>
        <w:ind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</w:t>
      </w:r>
      <w:r w:rsidRPr="0063493F">
        <w:rPr>
          <w:rFonts w:ascii="Arial" w:hAnsi="Arial" w:cs="Arial"/>
          <w:spacing w:val="-48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нормативами;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214"/>
        </w:tabs>
        <w:spacing w:before="5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</w:t>
      </w:r>
      <w:r w:rsidRPr="0063493F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объектов;</w:t>
      </w:r>
    </w:p>
    <w:p w:rsidR="0013656C" w:rsidRPr="0063493F" w:rsidRDefault="0013656C" w:rsidP="0063493F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Для создания эффективной конкурентоспособной транспортной системы необходимы 3 основные составляющие: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046"/>
        </w:tabs>
        <w:spacing w:before="7"/>
        <w:ind w:left="1046" w:hanging="238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конкурентоспособные высококачественные транспортные</w:t>
      </w:r>
      <w:r w:rsidRPr="0063493F">
        <w:rPr>
          <w:rFonts w:ascii="Arial" w:hAnsi="Arial" w:cs="Arial"/>
          <w:spacing w:val="-30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услуги;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038"/>
        </w:tabs>
        <w:spacing w:before="160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</w:t>
      </w:r>
      <w:r w:rsidRPr="0063493F">
        <w:rPr>
          <w:rFonts w:ascii="Arial" w:hAnsi="Arial" w:cs="Arial"/>
          <w:spacing w:val="-34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услуги;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016"/>
        </w:tabs>
        <w:spacing w:before="48"/>
        <w:ind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создание условий для превышения уровня предложения транспортных услуг над</w:t>
      </w:r>
      <w:r w:rsidRPr="0063493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спросом.</w:t>
      </w:r>
    </w:p>
    <w:p w:rsidR="0013656C" w:rsidRPr="0063493F" w:rsidRDefault="0013656C" w:rsidP="0063493F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C518E" w:rsidRPr="0063493F" w:rsidRDefault="0013656C" w:rsidP="0063493F">
      <w:pPr>
        <w:spacing w:before="7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Транспортная система Шрамовского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Шрамовского сельского поселения, повышения уровня безопасности движения, доступности  и качества оказываемых услуг транспортного комплекса для</w:t>
      </w:r>
      <w:r w:rsidRPr="0063493F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населения.</w:t>
      </w:r>
    </w:p>
    <w:sectPr w:rsidR="00BC518E" w:rsidRPr="0063493F" w:rsidSect="0013656C">
      <w:footerReference w:type="default" r:id="rId14"/>
      <w:pgSz w:w="11900" w:h="16840"/>
      <w:pgMar w:top="520" w:right="720" w:bottom="840" w:left="1320" w:header="0" w:footer="5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98" w:rsidRDefault="00501298">
      <w:r>
        <w:separator/>
      </w:r>
    </w:p>
  </w:endnote>
  <w:endnote w:type="continuationSeparator" w:id="1">
    <w:p w:rsidR="00501298" w:rsidRDefault="0050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6C" w:rsidRDefault="00952CE1">
    <w:pPr>
      <w:pStyle w:val="a3"/>
      <w:spacing w:before="0" w:line="14" w:lineRule="auto"/>
      <w:ind w:left="0" w:firstLine="0"/>
      <w:jc w:val="left"/>
      <w:rPr>
        <w:sz w:val="20"/>
      </w:rPr>
    </w:pPr>
    <w:r w:rsidRPr="00952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pt;margin-top:798.35pt;width:18pt;height:16pt;z-index:-251658240;mso-position-horizontal-relative:page;mso-position-vertical-relative:page" filled="f" stroked="f">
          <v:textbox inset="0,0,0,0">
            <w:txbxContent>
              <w:p w:rsidR="0013656C" w:rsidRPr="000265BF" w:rsidRDefault="0013656C">
                <w:pPr>
                  <w:pStyle w:val="a3"/>
                  <w:spacing w:before="0" w:line="306" w:lineRule="exact"/>
                  <w:ind w:left="40" w:firstLine="0"/>
                  <w:jc w:val="left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8E" w:rsidRDefault="00952CE1">
    <w:pPr>
      <w:pStyle w:val="a3"/>
      <w:spacing w:before="0" w:line="14" w:lineRule="auto"/>
      <w:ind w:left="0" w:firstLine="0"/>
      <w:jc w:val="left"/>
      <w:rPr>
        <w:sz w:val="20"/>
      </w:rPr>
    </w:pPr>
    <w:r w:rsidRPr="00952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pt;margin-top:798.35pt;width:18pt;height:16pt;z-index:-251659264;mso-position-horizontal-relative:page;mso-position-vertical-relative:page" filled="f" stroked="f">
          <v:textbox inset="0,0,0,0">
            <w:txbxContent>
              <w:p w:rsidR="00BC518E" w:rsidRPr="005201B4" w:rsidRDefault="00BC518E">
                <w:pPr>
                  <w:pStyle w:val="a3"/>
                  <w:spacing w:before="0" w:line="306" w:lineRule="exact"/>
                  <w:ind w:left="40" w:firstLine="0"/>
                  <w:jc w:val="left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98" w:rsidRDefault="00501298">
      <w:r>
        <w:separator/>
      </w:r>
    </w:p>
  </w:footnote>
  <w:footnote w:type="continuationSeparator" w:id="1">
    <w:p w:rsidR="00501298" w:rsidRDefault="00501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D08"/>
    <w:multiLevelType w:val="hybridMultilevel"/>
    <w:tmpl w:val="AE3A93AA"/>
    <w:lvl w:ilvl="0" w:tplc="4FBE94EE">
      <w:start w:val="3"/>
      <w:numFmt w:val="decimal"/>
      <w:lvlText w:val="%1"/>
      <w:lvlJc w:val="left"/>
      <w:pPr>
        <w:ind w:left="594" w:hanging="420"/>
      </w:pPr>
      <w:rPr>
        <w:rFonts w:hint="default"/>
      </w:rPr>
    </w:lvl>
    <w:lvl w:ilvl="1" w:tplc="D45A34A0">
      <w:numFmt w:val="none"/>
      <w:lvlText w:val=""/>
      <w:lvlJc w:val="left"/>
      <w:pPr>
        <w:tabs>
          <w:tab w:val="num" w:pos="360"/>
        </w:tabs>
      </w:pPr>
    </w:lvl>
    <w:lvl w:ilvl="2" w:tplc="4D4CB51C">
      <w:numFmt w:val="bullet"/>
      <w:lvlText w:val="▪"/>
      <w:lvlJc w:val="left"/>
      <w:pPr>
        <w:ind w:left="100" w:hanging="498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</w:rPr>
    </w:lvl>
    <w:lvl w:ilvl="3" w:tplc="7B38933E">
      <w:numFmt w:val="bullet"/>
      <w:lvlText w:val="•"/>
      <w:lvlJc w:val="left"/>
      <w:pPr>
        <w:ind w:left="2657" w:hanging="498"/>
      </w:pPr>
      <w:rPr>
        <w:rFonts w:hint="default"/>
      </w:rPr>
    </w:lvl>
    <w:lvl w:ilvl="4" w:tplc="502C2B82">
      <w:numFmt w:val="bullet"/>
      <w:lvlText w:val="•"/>
      <w:lvlJc w:val="left"/>
      <w:pPr>
        <w:ind w:left="3686" w:hanging="498"/>
      </w:pPr>
      <w:rPr>
        <w:rFonts w:hint="default"/>
      </w:rPr>
    </w:lvl>
    <w:lvl w:ilvl="5" w:tplc="8816366C">
      <w:numFmt w:val="bullet"/>
      <w:lvlText w:val="•"/>
      <w:lvlJc w:val="left"/>
      <w:pPr>
        <w:ind w:left="4715" w:hanging="498"/>
      </w:pPr>
      <w:rPr>
        <w:rFonts w:hint="default"/>
      </w:rPr>
    </w:lvl>
    <w:lvl w:ilvl="6" w:tplc="1D9689FE">
      <w:numFmt w:val="bullet"/>
      <w:lvlText w:val="•"/>
      <w:lvlJc w:val="left"/>
      <w:pPr>
        <w:ind w:left="5744" w:hanging="498"/>
      </w:pPr>
      <w:rPr>
        <w:rFonts w:hint="default"/>
      </w:rPr>
    </w:lvl>
    <w:lvl w:ilvl="7" w:tplc="5E9AD1AE">
      <w:numFmt w:val="bullet"/>
      <w:lvlText w:val="•"/>
      <w:lvlJc w:val="left"/>
      <w:pPr>
        <w:ind w:left="6773" w:hanging="498"/>
      </w:pPr>
      <w:rPr>
        <w:rFonts w:hint="default"/>
      </w:rPr>
    </w:lvl>
    <w:lvl w:ilvl="8" w:tplc="BD96BDCE">
      <w:numFmt w:val="bullet"/>
      <w:lvlText w:val="•"/>
      <w:lvlJc w:val="left"/>
      <w:pPr>
        <w:ind w:left="7802" w:hanging="498"/>
      </w:pPr>
      <w:rPr>
        <w:rFonts w:hint="default"/>
      </w:rPr>
    </w:lvl>
  </w:abstractNum>
  <w:abstractNum w:abstractNumId="1">
    <w:nsid w:val="016F1DD2"/>
    <w:multiLevelType w:val="hybridMultilevel"/>
    <w:tmpl w:val="60AC2080"/>
    <w:lvl w:ilvl="0" w:tplc="487E6BAA">
      <w:numFmt w:val="bullet"/>
      <w:lvlText w:val="•"/>
      <w:lvlJc w:val="left"/>
      <w:pPr>
        <w:ind w:left="775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C1F2E946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D85CDFAA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1572F650">
      <w:numFmt w:val="bullet"/>
      <w:lvlText w:val="•"/>
      <w:lvlJc w:val="left"/>
      <w:pPr>
        <w:ind w:left="1990" w:hanging="720"/>
      </w:pPr>
      <w:rPr>
        <w:rFonts w:hint="default"/>
      </w:rPr>
    </w:lvl>
    <w:lvl w:ilvl="4" w:tplc="1BDACAC0">
      <w:numFmt w:val="bullet"/>
      <w:lvlText w:val="•"/>
      <w:lvlJc w:val="left"/>
      <w:pPr>
        <w:ind w:left="2394" w:hanging="720"/>
      </w:pPr>
      <w:rPr>
        <w:rFonts w:hint="default"/>
      </w:rPr>
    </w:lvl>
    <w:lvl w:ilvl="5" w:tplc="AC642B28">
      <w:numFmt w:val="bullet"/>
      <w:lvlText w:val="•"/>
      <w:lvlJc w:val="left"/>
      <w:pPr>
        <w:ind w:left="2798" w:hanging="720"/>
      </w:pPr>
      <w:rPr>
        <w:rFonts w:hint="default"/>
      </w:rPr>
    </w:lvl>
    <w:lvl w:ilvl="6" w:tplc="206EA7FA">
      <w:numFmt w:val="bullet"/>
      <w:lvlText w:val="•"/>
      <w:lvlJc w:val="left"/>
      <w:pPr>
        <w:ind w:left="3201" w:hanging="720"/>
      </w:pPr>
      <w:rPr>
        <w:rFonts w:hint="default"/>
      </w:rPr>
    </w:lvl>
    <w:lvl w:ilvl="7" w:tplc="CC9C3686">
      <w:numFmt w:val="bullet"/>
      <w:lvlText w:val="•"/>
      <w:lvlJc w:val="left"/>
      <w:pPr>
        <w:ind w:left="3605" w:hanging="720"/>
      </w:pPr>
      <w:rPr>
        <w:rFonts w:hint="default"/>
      </w:rPr>
    </w:lvl>
    <w:lvl w:ilvl="8" w:tplc="006A23D2">
      <w:numFmt w:val="bullet"/>
      <w:lvlText w:val="•"/>
      <w:lvlJc w:val="left"/>
      <w:pPr>
        <w:ind w:left="4008" w:hanging="720"/>
      </w:pPr>
      <w:rPr>
        <w:rFonts w:hint="default"/>
      </w:rPr>
    </w:lvl>
  </w:abstractNum>
  <w:abstractNum w:abstractNumId="2">
    <w:nsid w:val="06DD7ADE"/>
    <w:multiLevelType w:val="hybridMultilevel"/>
    <w:tmpl w:val="C422D5B2"/>
    <w:lvl w:ilvl="0" w:tplc="A116618C">
      <w:numFmt w:val="bullet"/>
      <w:lvlText w:val="–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CE8A2942">
      <w:numFmt w:val="bullet"/>
      <w:lvlText w:val="▪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ABC6DF0">
      <w:numFmt w:val="bullet"/>
      <w:lvlText w:val="•"/>
      <w:lvlJc w:val="left"/>
      <w:pPr>
        <w:ind w:left="1824" w:hanging="168"/>
      </w:pPr>
      <w:rPr>
        <w:rFonts w:hint="default"/>
      </w:rPr>
    </w:lvl>
    <w:lvl w:ilvl="3" w:tplc="EDC64FFE">
      <w:numFmt w:val="bullet"/>
      <w:lvlText w:val="•"/>
      <w:lvlJc w:val="left"/>
      <w:pPr>
        <w:ind w:left="2828" w:hanging="168"/>
      </w:pPr>
      <w:rPr>
        <w:rFonts w:hint="default"/>
      </w:rPr>
    </w:lvl>
    <w:lvl w:ilvl="4" w:tplc="2AF432D8">
      <w:numFmt w:val="bullet"/>
      <w:lvlText w:val="•"/>
      <w:lvlJc w:val="left"/>
      <w:pPr>
        <w:ind w:left="3833" w:hanging="168"/>
      </w:pPr>
      <w:rPr>
        <w:rFonts w:hint="default"/>
      </w:rPr>
    </w:lvl>
    <w:lvl w:ilvl="5" w:tplc="D1B47624">
      <w:numFmt w:val="bullet"/>
      <w:lvlText w:val="•"/>
      <w:lvlJc w:val="left"/>
      <w:pPr>
        <w:ind w:left="4837" w:hanging="168"/>
      </w:pPr>
      <w:rPr>
        <w:rFonts w:hint="default"/>
      </w:rPr>
    </w:lvl>
    <w:lvl w:ilvl="6" w:tplc="D02476C4">
      <w:numFmt w:val="bullet"/>
      <w:lvlText w:val="•"/>
      <w:lvlJc w:val="left"/>
      <w:pPr>
        <w:ind w:left="5842" w:hanging="168"/>
      </w:pPr>
      <w:rPr>
        <w:rFonts w:hint="default"/>
      </w:rPr>
    </w:lvl>
    <w:lvl w:ilvl="7" w:tplc="C8588684">
      <w:numFmt w:val="bullet"/>
      <w:lvlText w:val="•"/>
      <w:lvlJc w:val="left"/>
      <w:pPr>
        <w:ind w:left="6846" w:hanging="168"/>
      </w:pPr>
      <w:rPr>
        <w:rFonts w:hint="default"/>
      </w:rPr>
    </w:lvl>
    <w:lvl w:ilvl="8" w:tplc="1ADAA5CE">
      <w:numFmt w:val="bullet"/>
      <w:lvlText w:val="•"/>
      <w:lvlJc w:val="left"/>
      <w:pPr>
        <w:ind w:left="7851" w:hanging="168"/>
      </w:pPr>
      <w:rPr>
        <w:rFonts w:hint="default"/>
      </w:rPr>
    </w:lvl>
  </w:abstractNum>
  <w:abstractNum w:abstractNumId="3">
    <w:nsid w:val="094E2E04"/>
    <w:multiLevelType w:val="hybridMultilevel"/>
    <w:tmpl w:val="3CB09086"/>
    <w:lvl w:ilvl="0" w:tplc="0E7E349A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F4B200">
      <w:numFmt w:val="bullet"/>
      <w:lvlText w:val="•"/>
      <w:lvlJc w:val="left"/>
      <w:pPr>
        <w:ind w:left="727" w:hanging="154"/>
      </w:pPr>
      <w:rPr>
        <w:rFonts w:hint="default"/>
      </w:rPr>
    </w:lvl>
    <w:lvl w:ilvl="2" w:tplc="1D50EC36">
      <w:numFmt w:val="bullet"/>
      <w:lvlText w:val="•"/>
      <w:lvlJc w:val="left"/>
      <w:pPr>
        <w:ind w:left="1354" w:hanging="154"/>
      </w:pPr>
      <w:rPr>
        <w:rFonts w:hint="default"/>
      </w:rPr>
    </w:lvl>
    <w:lvl w:ilvl="3" w:tplc="685CF684">
      <w:numFmt w:val="bullet"/>
      <w:lvlText w:val="•"/>
      <w:lvlJc w:val="left"/>
      <w:pPr>
        <w:ind w:left="1982" w:hanging="154"/>
      </w:pPr>
      <w:rPr>
        <w:rFonts w:hint="default"/>
      </w:rPr>
    </w:lvl>
    <w:lvl w:ilvl="4" w:tplc="CD20FDB4">
      <w:numFmt w:val="bullet"/>
      <w:lvlText w:val="•"/>
      <w:lvlJc w:val="left"/>
      <w:pPr>
        <w:ind w:left="2609" w:hanging="154"/>
      </w:pPr>
      <w:rPr>
        <w:rFonts w:hint="default"/>
      </w:rPr>
    </w:lvl>
    <w:lvl w:ilvl="5" w:tplc="88A220B0">
      <w:numFmt w:val="bullet"/>
      <w:lvlText w:val="•"/>
      <w:lvlJc w:val="left"/>
      <w:pPr>
        <w:ind w:left="3237" w:hanging="154"/>
      </w:pPr>
      <w:rPr>
        <w:rFonts w:hint="default"/>
      </w:rPr>
    </w:lvl>
    <w:lvl w:ilvl="6" w:tplc="7F86941A">
      <w:numFmt w:val="bullet"/>
      <w:lvlText w:val="•"/>
      <w:lvlJc w:val="left"/>
      <w:pPr>
        <w:ind w:left="3864" w:hanging="154"/>
      </w:pPr>
      <w:rPr>
        <w:rFonts w:hint="default"/>
      </w:rPr>
    </w:lvl>
    <w:lvl w:ilvl="7" w:tplc="38D4941E">
      <w:numFmt w:val="bullet"/>
      <w:lvlText w:val="•"/>
      <w:lvlJc w:val="left"/>
      <w:pPr>
        <w:ind w:left="4491" w:hanging="154"/>
      </w:pPr>
      <w:rPr>
        <w:rFonts w:hint="default"/>
      </w:rPr>
    </w:lvl>
    <w:lvl w:ilvl="8" w:tplc="E0A6C320">
      <w:numFmt w:val="bullet"/>
      <w:lvlText w:val="•"/>
      <w:lvlJc w:val="left"/>
      <w:pPr>
        <w:ind w:left="5119" w:hanging="154"/>
      </w:pPr>
      <w:rPr>
        <w:rFonts w:hint="default"/>
      </w:rPr>
    </w:lvl>
  </w:abstractNum>
  <w:abstractNum w:abstractNumId="4">
    <w:nsid w:val="0BD632FD"/>
    <w:multiLevelType w:val="hybridMultilevel"/>
    <w:tmpl w:val="A4445DEA"/>
    <w:lvl w:ilvl="0" w:tplc="59ACB4DA">
      <w:numFmt w:val="bullet"/>
      <w:lvlText w:val=""/>
      <w:lvlJc w:val="left"/>
      <w:pPr>
        <w:ind w:left="104" w:hanging="430"/>
      </w:pPr>
      <w:rPr>
        <w:rFonts w:ascii="Lucida Sans Unicode" w:eastAsia="Lucida Sans Unicode" w:hAnsi="Lucida Sans Unicode" w:cs="Lucida Sans Unicode" w:hint="default"/>
        <w:w w:val="123"/>
        <w:sz w:val="24"/>
        <w:szCs w:val="24"/>
      </w:rPr>
    </w:lvl>
    <w:lvl w:ilvl="1" w:tplc="BAE22A3E">
      <w:numFmt w:val="bullet"/>
      <w:lvlText w:val="•"/>
      <w:lvlJc w:val="left"/>
      <w:pPr>
        <w:ind w:left="727" w:hanging="430"/>
      </w:pPr>
      <w:rPr>
        <w:rFonts w:hint="default"/>
      </w:rPr>
    </w:lvl>
    <w:lvl w:ilvl="2" w:tplc="EDBCF5D8">
      <w:numFmt w:val="bullet"/>
      <w:lvlText w:val="•"/>
      <w:lvlJc w:val="left"/>
      <w:pPr>
        <w:ind w:left="1354" w:hanging="430"/>
      </w:pPr>
      <w:rPr>
        <w:rFonts w:hint="default"/>
      </w:rPr>
    </w:lvl>
    <w:lvl w:ilvl="3" w:tplc="0422DD68">
      <w:numFmt w:val="bullet"/>
      <w:lvlText w:val="•"/>
      <w:lvlJc w:val="left"/>
      <w:pPr>
        <w:ind w:left="1982" w:hanging="430"/>
      </w:pPr>
      <w:rPr>
        <w:rFonts w:hint="default"/>
      </w:rPr>
    </w:lvl>
    <w:lvl w:ilvl="4" w:tplc="5F6068F0">
      <w:numFmt w:val="bullet"/>
      <w:lvlText w:val="•"/>
      <w:lvlJc w:val="left"/>
      <w:pPr>
        <w:ind w:left="2609" w:hanging="430"/>
      </w:pPr>
      <w:rPr>
        <w:rFonts w:hint="default"/>
      </w:rPr>
    </w:lvl>
    <w:lvl w:ilvl="5" w:tplc="4092AE8C">
      <w:numFmt w:val="bullet"/>
      <w:lvlText w:val="•"/>
      <w:lvlJc w:val="left"/>
      <w:pPr>
        <w:ind w:left="3237" w:hanging="430"/>
      </w:pPr>
      <w:rPr>
        <w:rFonts w:hint="default"/>
      </w:rPr>
    </w:lvl>
    <w:lvl w:ilvl="6" w:tplc="E0385676">
      <w:numFmt w:val="bullet"/>
      <w:lvlText w:val="•"/>
      <w:lvlJc w:val="left"/>
      <w:pPr>
        <w:ind w:left="3864" w:hanging="430"/>
      </w:pPr>
      <w:rPr>
        <w:rFonts w:hint="default"/>
      </w:rPr>
    </w:lvl>
    <w:lvl w:ilvl="7" w:tplc="5C163F0E">
      <w:numFmt w:val="bullet"/>
      <w:lvlText w:val="•"/>
      <w:lvlJc w:val="left"/>
      <w:pPr>
        <w:ind w:left="4491" w:hanging="430"/>
      </w:pPr>
      <w:rPr>
        <w:rFonts w:hint="default"/>
      </w:rPr>
    </w:lvl>
    <w:lvl w:ilvl="8" w:tplc="81F4ECEC">
      <w:numFmt w:val="bullet"/>
      <w:lvlText w:val="•"/>
      <w:lvlJc w:val="left"/>
      <w:pPr>
        <w:ind w:left="5119" w:hanging="430"/>
      </w:pPr>
      <w:rPr>
        <w:rFonts w:hint="default"/>
      </w:rPr>
    </w:lvl>
  </w:abstractNum>
  <w:abstractNum w:abstractNumId="5">
    <w:nsid w:val="0CA41434"/>
    <w:multiLevelType w:val="hybridMultilevel"/>
    <w:tmpl w:val="AC908F8E"/>
    <w:lvl w:ilvl="0" w:tplc="9C62FA28">
      <w:numFmt w:val="bullet"/>
      <w:lvlText w:val="•"/>
      <w:lvlJc w:val="left"/>
      <w:pPr>
        <w:ind w:left="373" w:hanging="31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981AA2CC">
      <w:numFmt w:val="bullet"/>
      <w:lvlText w:val="•"/>
      <w:lvlJc w:val="left"/>
      <w:pPr>
        <w:ind w:left="823" w:hanging="316"/>
      </w:pPr>
      <w:rPr>
        <w:rFonts w:hint="default"/>
      </w:rPr>
    </w:lvl>
    <w:lvl w:ilvl="2" w:tplc="D5C8D91C">
      <w:numFmt w:val="bullet"/>
      <w:lvlText w:val="•"/>
      <w:lvlJc w:val="left"/>
      <w:pPr>
        <w:ind w:left="1267" w:hanging="316"/>
      </w:pPr>
      <w:rPr>
        <w:rFonts w:hint="default"/>
      </w:rPr>
    </w:lvl>
    <w:lvl w:ilvl="3" w:tplc="A0705946">
      <w:numFmt w:val="bullet"/>
      <w:lvlText w:val="•"/>
      <w:lvlJc w:val="left"/>
      <w:pPr>
        <w:ind w:left="1711" w:hanging="316"/>
      </w:pPr>
      <w:rPr>
        <w:rFonts w:hint="default"/>
      </w:rPr>
    </w:lvl>
    <w:lvl w:ilvl="4" w:tplc="2E0AA2D2">
      <w:numFmt w:val="bullet"/>
      <w:lvlText w:val="•"/>
      <w:lvlJc w:val="left"/>
      <w:pPr>
        <w:ind w:left="2155" w:hanging="316"/>
      </w:pPr>
      <w:rPr>
        <w:rFonts w:hint="default"/>
      </w:rPr>
    </w:lvl>
    <w:lvl w:ilvl="5" w:tplc="E7E82FE2">
      <w:numFmt w:val="bullet"/>
      <w:lvlText w:val="•"/>
      <w:lvlJc w:val="left"/>
      <w:pPr>
        <w:ind w:left="2599" w:hanging="316"/>
      </w:pPr>
      <w:rPr>
        <w:rFonts w:hint="default"/>
      </w:rPr>
    </w:lvl>
    <w:lvl w:ilvl="6" w:tplc="773A6CB4">
      <w:numFmt w:val="bullet"/>
      <w:lvlText w:val="•"/>
      <w:lvlJc w:val="left"/>
      <w:pPr>
        <w:ind w:left="3042" w:hanging="316"/>
      </w:pPr>
      <w:rPr>
        <w:rFonts w:hint="default"/>
      </w:rPr>
    </w:lvl>
    <w:lvl w:ilvl="7" w:tplc="D074AC4A">
      <w:numFmt w:val="bullet"/>
      <w:lvlText w:val="•"/>
      <w:lvlJc w:val="left"/>
      <w:pPr>
        <w:ind w:left="3486" w:hanging="316"/>
      </w:pPr>
      <w:rPr>
        <w:rFonts w:hint="default"/>
      </w:rPr>
    </w:lvl>
    <w:lvl w:ilvl="8" w:tplc="1DBE8950">
      <w:numFmt w:val="bullet"/>
      <w:lvlText w:val="•"/>
      <w:lvlJc w:val="left"/>
      <w:pPr>
        <w:ind w:left="3930" w:hanging="316"/>
      </w:pPr>
      <w:rPr>
        <w:rFonts w:hint="default"/>
      </w:rPr>
    </w:lvl>
  </w:abstractNum>
  <w:abstractNum w:abstractNumId="6">
    <w:nsid w:val="0EEF1FAF"/>
    <w:multiLevelType w:val="hybridMultilevel"/>
    <w:tmpl w:val="5A086DDE"/>
    <w:lvl w:ilvl="0" w:tplc="794828DA">
      <w:numFmt w:val="bullet"/>
      <w:lvlText w:val=""/>
      <w:lvlJc w:val="left"/>
      <w:pPr>
        <w:ind w:left="1109" w:hanging="302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7FB48342">
      <w:numFmt w:val="bullet"/>
      <w:lvlText w:val="•"/>
      <w:lvlJc w:val="left"/>
      <w:pPr>
        <w:ind w:left="1976" w:hanging="302"/>
      </w:pPr>
      <w:rPr>
        <w:rFonts w:hint="default"/>
      </w:rPr>
    </w:lvl>
    <w:lvl w:ilvl="2" w:tplc="FCBC3AF8">
      <w:numFmt w:val="bullet"/>
      <w:lvlText w:val="•"/>
      <w:lvlJc w:val="left"/>
      <w:pPr>
        <w:ind w:left="2852" w:hanging="302"/>
      </w:pPr>
      <w:rPr>
        <w:rFonts w:hint="default"/>
      </w:rPr>
    </w:lvl>
    <w:lvl w:ilvl="3" w:tplc="A9F0FC14">
      <w:numFmt w:val="bullet"/>
      <w:lvlText w:val="•"/>
      <w:lvlJc w:val="left"/>
      <w:pPr>
        <w:ind w:left="3728" w:hanging="302"/>
      </w:pPr>
      <w:rPr>
        <w:rFonts w:hint="default"/>
      </w:rPr>
    </w:lvl>
    <w:lvl w:ilvl="4" w:tplc="21C261BA">
      <w:numFmt w:val="bullet"/>
      <w:lvlText w:val="•"/>
      <w:lvlJc w:val="left"/>
      <w:pPr>
        <w:ind w:left="4604" w:hanging="302"/>
      </w:pPr>
      <w:rPr>
        <w:rFonts w:hint="default"/>
      </w:rPr>
    </w:lvl>
    <w:lvl w:ilvl="5" w:tplc="715445F0">
      <w:numFmt w:val="bullet"/>
      <w:lvlText w:val="•"/>
      <w:lvlJc w:val="left"/>
      <w:pPr>
        <w:ind w:left="5480" w:hanging="302"/>
      </w:pPr>
      <w:rPr>
        <w:rFonts w:hint="default"/>
      </w:rPr>
    </w:lvl>
    <w:lvl w:ilvl="6" w:tplc="9DD47A24">
      <w:numFmt w:val="bullet"/>
      <w:lvlText w:val="•"/>
      <w:lvlJc w:val="left"/>
      <w:pPr>
        <w:ind w:left="6356" w:hanging="302"/>
      </w:pPr>
      <w:rPr>
        <w:rFonts w:hint="default"/>
      </w:rPr>
    </w:lvl>
    <w:lvl w:ilvl="7" w:tplc="5784B4A2">
      <w:numFmt w:val="bullet"/>
      <w:lvlText w:val="•"/>
      <w:lvlJc w:val="left"/>
      <w:pPr>
        <w:ind w:left="7232" w:hanging="302"/>
      </w:pPr>
      <w:rPr>
        <w:rFonts w:hint="default"/>
      </w:rPr>
    </w:lvl>
    <w:lvl w:ilvl="8" w:tplc="21CABCD2">
      <w:numFmt w:val="bullet"/>
      <w:lvlText w:val="•"/>
      <w:lvlJc w:val="left"/>
      <w:pPr>
        <w:ind w:left="8108" w:hanging="302"/>
      </w:pPr>
      <w:rPr>
        <w:rFonts w:hint="default"/>
      </w:rPr>
    </w:lvl>
  </w:abstractNum>
  <w:abstractNum w:abstractNumId="7">
    <w:nsid w:val="11837840"/>
    <w:multiLevelType w:val="hybridMultilevel"/>
    <w:tmpl w:val="F45AE596"/>
    <w:lvl w:ilvl="0" w:tplc="4958126A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B69298F8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FDC4F5F4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580E6D6C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6B145910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55B0D0B8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ADDA1A64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B476BCCA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0BC2902E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8">
    <w:nsid w:val="12ED4E49"/>
    <w:multiLevelType w:val="hybridMultilevel"/>
    <w:tmpl w:val="370AE7D2"/>
    <w:lvl w:ilvl="0" w:tplc="14C2A704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C38EB0EE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40C2D63A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02F24DC8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775093CE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ABF085D8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19927B94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70EA5CE4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266C7336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9">
    <w:nsid w:val="17710079"/>
    <w:multiLevelType w:val="hybridMultilevel"/>
    <w:tmpl w:val="A126C944"/>
    <w:lvl w:ilvl="0" w:tplc="E622344A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4DECE0F8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3D82347E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1842F962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AC3879EA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863067EE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9808DE12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E0E0919C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9258A5B6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10">
    <w:nsid w:val="1AE326E5"/>
    <w:multiLevelType w:val="hybridMultilevel"/>
    <w:tmpl w:val="C768805E"/>
    <w:lvl w:ilvl="0" w:tplc="24845DE2">
      <w:numFmt w:val="bullet"/>
      <w:lvlText w:val="•"/>
      <w:lvlJc w:val="left"/>
      <w:pPr>
        <w:ind w:left="55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28EA1416">
      <w:numFmt w:val="bullet"/>
      <w:lvlText w:val="•"/>
      <w:lvlJc w:val="left"/>
      <w:pPr>
        <w:ind w:left="535" w:hanging="284"/>
      </w:pPr>
      <w:rPr>
        <w:rFonts w:hint="default"/>
      </w:rPr>
    </w:lvl>
    <w:lvl w:ilvl="2" w:tplc="F17A5DD4">
      <w:numFmt w:val="bullet"/>
      <w:lvlText w:val="•"/>
      <w:lvlJc w:val="left"/>
      <w:pPr>
        <w:ind w:left="1011" w:hanging="284"/>
      </w:pPr>
      <w:rPr>
        <w:rFonts w:hint="default"/>
      </w:rPr>
    </w:lvl>
    <w:lvl w:ilvl="3" w:tplc="1ECCE9A2">
      <w:numFmt w:val="bullet"/>
      <w:lvlText w:val="•"/>
      <w:lvlJc w:val="left"/>
      <w:pPr>
        <w:ind w:left="1486" w:hanging="284"/>
      </w:pPr>
      <w:rPr>
        <w:rFonts w:hint="default"/>
      </w:rPr>
    </w:lvl>
    <w:lvl w:ilvl="4" w:tplc="7A0EE148">
      <w:numFmt w:val="bullet"/>
      <w:lvlText w:val="•"/>
      <w:lvlJc w:val="left"/>
      <w:pPr>
        <w:ind w:left="1962" w:hanging="284"/>
      </w:pPr>
      <w:rPr>
        <w:rFonts w:hint="default"/>
      </w:rPr>
    </w:lvl>
    <w:lvl w:ilvl="5" w:tplc="2684135A">
      <w:numFmt w:val="bullet"/>
      <w:lvlText w:val="•"/>
      <w:lvlJc w:val="left"/>
      <w:pPr>
        <w:ind w:left="2438" w:hanging="284"/>
      </w:pPr>
      <w:rPr>
        <w:rFonts w:hint="default"/>
      </w:rPr>
    </w:lvl>
    <w:lvl w:ilvl="6" w:tplc="EA44F834">
      <w:numFmt w:val="bullet"/>
      <w:lvlText w:val="•"/>
      <w:lvlJc w:val="left"/>
      <w:pPr>
        <w:ind w:left="2913" w:hanging="284"/>
      </w:pPr>
      <w:rPr>
        <w:rFonts w:hint="default"/>
      </w:rPr>
    </w:lvl>
    <w:lvl w:ilvl="7" w:tplc="A00696EA">
      <w:numFmt w:val="bullet"/>
      <w:lvlText w:val="•"/>
      <w:lvlJc w:val="left"/>
      <w:pPr>
        <w:ind w:left="3389" w:hanging="284"/>
      </w:pPr>
      <w:rPr>
        <w:rFonts w:hint="default"/>
      </w:rPr>
    </w:lvl>
    <w:lvl w:ilvl="8" w:tplc="22CC4750">
      <w:numFmt w:val="bullet"/>
      <w:lvlText w:val="•"/>
      <w:lvlJc w:val="left"/>
      <w:pPr>
        <w:ind w:left="3864" w:hanging="284"/>
      </w:pPr>
      <w:rPr>
        <w:rFonts w:hint="default"/>
      </w:rPr>
    </w:lvl>
  </w:abstractNum>
  <w:abstractNum w:abstractNumId="11">
    <w:nsid w:val="200E75DE"/>
    <w:multiLevelType w:val="hybridMultilevel"/>
    <w:tmpl w:val="26C23C06"/>
    <w:lvl w:ilvl="0" w:tplc="31BC7D40">
      <w:numFmt w:val="bullet"/>
      <w:lvlText w:val=""/>
      <w:lvlJc w:val="left"/>
      <w:pPr>
        <w:ind w:left="1363" w:hanging="556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A3F0B900">
      <w:numFmt w:val="bullet"/>
      <w:lvlText w:val="•"/>
      <w:lvlJc w:val="left"/>
      <w:pPr>
        <w:ind w:left="2210" w:hanging="556"/>
      </w:pPr>
      <w:rPr>
        <w:rFonts w:hint="default"/>
      </w:rPr>
    </w:lvl>
    <w:lvl w:ilvl="2" w:tplc="CE8206A2">
      <w:numFmt w:val="bullet"/>
      <w:lvlText w:val="•"/>
      <w:lvlJc w:val="left"/>
      <w:pPr>
        <w:ind w:left="3060" w:hanging="556"/>
      </w:pPr>
      <w:rPr>
        <w:rFonts w:hint="default"/>
      </w:rPr>
    </w:lvl>
    <w:lvl w:ilvl="3" w:tplc="AF864A6E">
      <w:numFmt w:val="bullet"/>
      <w:lvlText w:val="•"/>
      <w:lvlJc w:val="left"/>
      <w:pPr>
        <w:ind w:left="3910" w:hanging="556"/>
      </w:pPr>
      <w:rPr>
        <w:rFonts w:hint="default"/>
      </w:rPr>
    </w:lvl>
    <w:lvl w:ilvl="4" w:tplc="E7680FF2">
      <w:numFmt w:val="bullet"/>
      <w:lvlText w:val="•"/>
      <w:lvlJc w:val="left"/>
      <w:pPr>
        <w:ind w:left="4760" w:hanging="556"/>
      </w:pPr>
      <w:rPr>
        <w:rFonts w:hint="default"/>
      </w:rPr>
    </w:lvl>
    <w:lvl w:ilvl="5" w:tplc="220C9212">
      <w:numFmt w:val="bullet"/>
      <w:lvlText w:val="•"/>
      <w:lvlJc w:val="left"/>
      <w:pPr>
        <w:ind w:left="5610" w:hanging="556"/>
      </w:pPr>
      <w:rPr>
        <w:rFonts w:hint="default"/>
      </w:rPr>
    </w:lvl>
    <w:lvl w:ilvl="6" w:tplc="33E65A3E">
      <w:numFmt w:val="bullet"/>
      <w:lvlText w:val="•"/>
      <w:lvlJc w:val="left"/>
      <w:pPr>
        <w:ind w:left="6460" w:hanging="556"/>
      </w:pPr>
      <w:rPr>
        <w:rFonts w:hint="default"/>
      </w:rPr>
    </w:lvl>
    <w:lvl w:ilvl="7" w:tplc="6E56794A">
      <w:numFmt w:val="bullet"/>
      <w:lvlText w:val="•"/>
      <w:lvlJc w:val="left"/>
      <w:pPr>
        <w:ind w:left="7310" w:hanging="556"/>
      </w:pPr>
      <w:rPr>
        <w:rFonts w:hint="default"/>
      </w:rPr>
    </w:lvl>
    <w:lvl w:ilvl="8" w:tplc="B1024444">
      <w:numFmt w:val="bullet"/>
      <w:lvlText w:val="•"/>
      <w:lvlJc w:val="left"/>
      <w:pPr>
        <w:ind w:left="8160" w:hanging="556"/>
      </w:pPr>
      <w:rPr>
        <w:rFonts w:hint="default"/>
      </w:rPr>
    </w:lvl>
  </w:abstractNum>
  <w:abstractNum w:abstractNumId="12">
    <w:nsid w:val="21F90919"/>
    <w:multiLevelType w:val="hybridMultilevel"/>
    <w:tmpl w:val="659A47B0"/>
    <w:lvl w:ilvl="0" w:tplc="7DFCAB58">
      <w:start w:val="1"/>
      <w:numFmt w:val="decimal"/>
      <w:lvlText w:val="%1"/>
      <w:lvlJc w:val="left"/>
      <w:pPr>
        <w:ind w:left="10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A8FBE8">
      <w:numFmt w:val="bullet"/>
      <w:lvlText w:val="•"/>
      <w:lvlJc w:val="left"/>
      <w:pPr>
        <w:ind w:left="1076" w:hanging="214"/>
      </w:pPr>
      <w:rPr>
        <w:rFonts w:hint="default"/>
      </w:rPr>
    </w:lvl>
    <w:lvl w:ilvl="2" w:tplc="7E842440">
      <w:numFmt w:val="bullet"/>
      <w:lvlText w:val="•"/>
      <w:lvlJc w:val="left"/>
      <w:pPr>
        <w:ind w:left="2052" w:hanging="214"/>
      </w:pPr>
      <w:rPr>
        <w:rFonts w:hint="default"/>
      </w:rPr>
    </w:lvl>
    <w:lvl w:ilvl="3" w:tplc="004E1EEA">
      <w:numFmt w:val="bullet"/>
      <w:lvlText w:val="•"/>
      <w:lvlJc w:val="left"/>
      <w:pPr>
        <w:ind w:left="3028" w:hanging="214"/>
      </w:pPr>
      <w:rPr>
        <w:rFonts w:hint="default"/>
      </w:rPr>
    </w:lvl>
    <w:lvl w:ilvl="4" w:tplc="5922FBDA">
      <w:numFmt w:val="bullet"/>
      <w:lvlText w:val="•"/>
      <w:lvlJc w:val="left"/>
      <w:pPr>
        <w:ind w:left="4004" w:hanging="214"/>
      </w:pPr>
      <w:rPr>
        <w:rFonts w:hint="default"/>
      </w:rPr>
    </w:lvl>
    <w:lvl w:ilvl="5" w:tplc="6284DDAC">
      <w:numFmt w:val="bullet"/>
      <w:lvlText w:val="•"/>
      <w:lvlJc w:val="left"/>
      <w:pPr>
        <w:ind w:left="4980" w:hanging="214"/>
      </w:pPr>
      <w:rPr>
        <w:rFonts w:hint="default"/>
      </w:rPr>
    </w:lvl>
    <w:lvl w:ilvl="6" w:tplc="C5E09C30">
      <w:numFmt w:val="bullet"/>
      <w:lvlText w:val="•"/>
      <w:lvlJc w:val="left"/>
      <w:pPr>
        <w:ind w:left="5956" w:hanging="214"/>
      </w:pPr>
      <w:rPr>
        <w:rFonts w:hint="default"/>
      </w:rPr>
    </w:lvl>
    <w:lvl w:ilvl="7" w:tplc="451C9000">
      <w:numFmt w:val="bullet"/>
      <w:lvlText w:val="•"/>
      <w:lvlJc w:val="left"/>
      <w:pPr>
        <w:ind w:left="6932" w:hanging="214"/>
      </w:pPr>
      <w:rPr>
        <w:rFonts w:hint="default"/>
      </w:rPr>
    </w:lvl>
    <w:lvl w:ilvl="8" w:tplc="E8C687D6">
      <w:numFmt w:val="bullet"/>
      <w:lvlText w:val="•"/>
      <w:lvlJc w:val="left"/>
      <w:pPr>
        <w:ind w:left="7908" w:hanging="214"/>
      </w:pPr>
      <w:rPr>
        <w:rFonts w:hint="default"/>
      </w:rPr>
    </w:lvl>
  </w:abstractNum>
  <w:abstractNum w:abstractNumId="13">
    <w:nsid w:val="2214087C"/>
    <w:multiLevelType w:val="hybridMultilevel"/>
    <w:tmpl w:val="812CD94C"/>
    <w:lvl w:ilvl="0" w:tplc="B25CDF82">
      <w:numFmt w:val="bullet"/>
      <w:lvlText w:val=""/>
      <w:lvlJc w:val="left"/>
      <w:pPr>
        <w:ind w:left="1197" w:hanging="390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0172E214">
      <w:numFmt w:val="bullet"/>
      <w:lvlText w:val="•"/>
      <w:lvlJc w:val="left"/>
      <w:pPr>
        <w:ind w:left="2066" w:hanging="390"/>
      </w:pPr>
      <w:rPr>
        <w:rFonts w:hint="default"/>
      </w:rPr>
    </w:lvl>
    <w:lvl w:ilvl="2" w:tplc="A71A3A0E">
      <w:numFmt w:val="bullet"/>
      <w:lvlText w:val="•"/>
      <w:lvlJc w:val="left"/>
      <w:pPr>
        <w:ind w:left="2932" w:hanging="390"/>
      </w:pPr>
      <w:rPr>
        <w:rFonts w:hint="default"/>
      </w:rPr>
    </w:lvl>
    <w:lvl w:ilvl="3" w:tplc="9B44FFE0">
      <w:numFmt w:val="bullet"/>
      <w:lvlText w:val="•"/>
      <w:lvlJc w:val="left"/>
      <w:pPr>
        <w:ind w:left="3798" w:hanging="390"/>
      </w:pPr>
      <w:rPr>
        <w:rFonts w:hint="default"/>
      </w:rPr>
    </w:lvl>
    <w:lvl w:ilvl="4" w:tplc="B8E81A42">
      <w:numFmt w:val="bullet"/>
      <w:lvlText w:val="•"/>
      <w:lvlJc w:val="left"/>
      <w:pPr>
        <w:ind w:left="4664" w:hanging="390"/>
      </w:pPr>
      <w:rPr>
        <w:rFonts w:hint="default"/>
      </w:rPr>
    </w:lvl>
    <w:lvl w:ilvl="5" w:tplc="BA68CA54">
      <w:numFmt w:val="bullet"/>
      <w:lvlText w:val="•"/>
      <w:lvlJc w:val="left"/>
      <w:pPr>
        <w:ind w:left="5530" w:hanging="390"/>
      </w:pPr>
      <w:rPr>
        <w:rFonts w:hint="default"/>
      </w:rPr>
    </w:lvl>
    <w:lvl w:ilvl="6" w:tplc="ACE42834">
      <w:numFmt w:val="bullet"/>
      <w:lvlText w:val="•"/>
      <w:lvlJc w:val="left"/>
      <w:pPr>
        <w:ind w:left="6396" w:hanging="390"/>
      </w:pPr>
      <w:rPr>
        <w:rFonts w:hint="default"/>
      </w:rPr>
    </w:lvl>
    <w:lvl w:ilvl="7" w:tplc="D82CAEEE">
      <w:numFmt w:val="bullet"/>
      <w:lvlText w:val="•"/>
      <w:lvlJc w:val="left"/>
      <w:pPr>
        <w:ind w:left="7262" w:hanging="390"/>
      </w:pPr>
      <w:rPr>
        <w:rFonts w:hint="default"/>
      </w:rPr>
    </w:lvl>
    <w:lvl w:ilvl="8" w:tplc="83408F62">
      <w:numFmt w:val="bullet"/>
      <w:lvlText w:val="•"/>
      <w:lvlJc w:val="left"/>
      <w:pPr>
        <w:ind w:left="8128" w:hanging="390"/>
      </w:pPr>
      <w:rPr>
        <w:rFonts w:hint="default"/>
      </w:rPr>
    </w:lvl>
  </w:abstractNum>
  <w:abstractNum w:abstractNumId="14">
    <w:nsid w:val="23180B3B"/>
    <w:multiLevelType w:val="hybridMultilevel"/>
    <w:tmpl w:val="010A139C"/>
    <w:lvl w:ilvl="0" w:tplc="C26099D8">
      <w:start w:val="2"/>
      <w:numFmt w:val="decimal"/>
      <w:lvlText w:val="%1"/>
      <w:lvlJc w:val="left"/>
      <w:pPr>
        <w:ind w:left="154" w:hanging="420"/>
      </w:pPr>
      <w:rPr>
        <w:rFonts w:hint="default"/>
      </w:rPr>
    </w:lvl>
    <w:lvl w:ilvl="1" w:tplc="8C12F2DC">
      <w:numFmt w:val="none"/>
      <w:lvlText w:val=""/>
      <w:lvlJc w:val="left"/>
      <w:pPr>
        <w:tabs>
          <w:tab w:val="num" w:pos="360"/>
        </w:tabs>
      </w:pPr>
    </w:lvl>
    <w:lvl w:ilvl="2" w:tplc="6C58D9E4">
      <w:start w:val="1"/>
      <w:numFmt w:val="upperRoman"/>
      <w:lvlText w:val="%3."/>
      <w:lvlJc w:val="left"/>
      <w:pPr>
        <w:ind w:left="100" w:hanging="3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 w:tplc="9AD41BA6">
      <w:numFmt w:val="bullet"/>
      <w:lvlText w:val="•"/>
      <w:lvlJc w:val="left"/>
      <w:pPr>
        <w:ind w:left="2315" w:hanging="372"/>
      </w:pPr>
      <w:rPr>
        <w:rFonts w:hint="default"/>
      </w:rPr>
    </w:lvl>
    <w:lvl w:ilvl="4" w:tplc="08DC5268">
      <w:numFmt w:val="bullet"/>
      <w:lvlText w:val="•"/>
      <w:lvlJc w:val="left"/>
      <w:pPr>
        <w:ind w:left="3393" w:hanging="372"/>
      </w:pPr>
      <w:rPr>
        <w:rFonts w:hint="default"/>
      </w:rPr>
    </w:lvl>
    <w:lvl w:ilvl="5" w:tplc="FA94C612">
      <w:numFmt w:val="bullet"/>
      <w:lvlText w:val="•"/>
      <w:lvlJc w:val="left"/>
      <w:pPr>
        <w:ind w:left="4471" w:hanging="372"/>
      </w:pPr>
      <w:rPr>
        <w:rFonts w:hint="default"/>
      </w:rPr>
    </w:lvl>
    <w:lvl w:ilvl="6" w:tplc="414C4D22">
      <w:numFmt w:val="bullet"/>
      <w:lvlText w:val="•"/>
      <w:lvlJc w:val="left"/>
      <w:pPr>
        <w:ind w:left="5548" w:hanging="372"/>
      </w:pPr>
      <w:rPr>
        <w:rFonts w:hint="default"/>
      </w:rPr>
    </w:lvl>
    <w:lvl w:ilvl="7" w:tplc="8662F0F4">
      <w:numFmt w:val="bullet"/>
      <w:lvlText w:val="•"/>
      <w:lvlJc w:val="left"/>
      <w:pPr>
        <w:ind w:left="6626" w:hanging="372"/>
      </w:pPr>
      <w:rPr>
        <w:rFonts w:hint="default"/>
      </w:rPr>
    </w:lvl>
    <w:lvl w:ilvl="8" w:tplc="600E868A">
      <w:numFmt w:val="bullet"/>
      <w:lvlText w:val="•"/>
      <w:lvlJc w:val="left"/>
      <w:pPr>
        <w:ind w:left="7704" w:hanging="372"/>
      </w:pPr>
      <w:rPr>
        <w:rFonts w:hint="default"/>
      </w:rPr>
    </w:lvl>
  </w:abstractNum>
  <w:abstractNum w:abstractNumId="15">
    <w:nsid w:val="25572F9C"/>
    <w:multiLevelType w:val="hybridMultilevel"/>
    <w:tmpl w:val="CA547B20"/>
    <w:lvl w:ilvl="0" w:tplc="F37EBA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A72857F2">
      <w:numFmt w:val="none"/>
      <w:lvlText w:val=""/>
      <w:lvlJc w:val="left"/>
      <w:pPr>
        <w:tabs>
          <w:tab w:val="num" w:pos="360"/>
        </w:tabs>
      </w:pPr>
    </w:lvl>
    <w:lvl w:ilvl="2" w:tplc="6FEC2932">
      <w:numFmt w:val="bullet"/>
      <w:lvlText w:val="•"/>
      <w:lvlJc w:val="left"/>
      <w:pPr>
        <w:ind w:left="1433" w:hanging="534"/>
      </w:pPr>
      <w:rPr>
        <w:rFonts w:hint="default"/>
      </w:rPr>
    </w:lvl>
    <w:lvl w:ilvl="3" w:tplc="A7BA11DC">
      <w:numFmt w:val="bullet"/>
      <w:lvlText w:val="•"/>
      <w:lvlJc w:val="left"/>
      <w:pPr>
        <w:ind w:left="2486" w:hanging="534"/>
      </w:pPr>
      <w:rPr>
        <w:rFonts w:hint="default"/>
      </w:rPr>
    </w:lvl>
    <w:lvl w:ilvl="4" w:tplc="7F021014">
      <w:numFmt w:val="bullet"/>
      <w:lvlText w:val="•"/>
      <w:lvlJc w:val="left"/>
      <w:pPr>
        <w:ind w:left="3540" w:hanging="534"/>
      </w:pPr>
      <w:rPr>
        <w:rFonts w:hint="default"/>
      </w:rPr>
    </w:lvl>
    <w:lvl w:ilvl="5" w:tplc="2EA86796">
      <w:numFmt w:val="bullet"/>
      <w:lvlText w:val="•"/>
      <w:lvlJc w:val="left"/>
      <w:pPr>
        <w:ind w:left="4593" w:hanging="534"/>
      </w:pPr>
      <w:rPr>
        <w:rFonts w:hint="default"/>
      </w:rPr>
    </w:lvl>
    <w:lvl w:ilvl="6" w:tplc="65725352">
      <w:numFmt w:val="bullet"/>
      <w:lvlText w:val="•"/>
      <w:lvlJc w:val="left"/>
      <w:pPr>
        <w:ind w:left="5646" w:hanging="534"/>
      </w:pPr>
      <w:rPr>
        <w:rFonts w:hint="default"/>
      </w:rPr>
    </w:lvl>
    <w:lvl w:ilvl="7" w:tplc="D31A327E">
      <w:numFmt w:val="bullet"/>
      <w:lvlText w:val="•"/>
      <w:lvlJc w:val="left"/>
      <w:pPr>
        <w:ind w:left="6700" w:hanging="534"/>
      </w:pPr>
      <w:rPr>
        <w:rFonts w:hint="default"/>
      </w:rPr>
    </w:lvl>
    <w:lvl w:ilvl="8" w:tplc="9CF01E84">
      <w:numFmt w:val="bullet"/>
      <w:lvlText w:val="•"/>
      <w:lvlJc w:val="left"/>
      <w:pPr>
        <w:ind w:left="7753" w:hanging="534"/>
      </w:pPr>
      <w:rPr>
        <w:rFonts w:hint="default"/>
      </w:rPr>
    </w:lvl>
  </w:abstractNum>
  <w:abstractNum w:abstractNumId="16">
    <w:nsid w:val="29E60D7E"/>
    <w:multiLevelType w:val="hybridMultilevel"/>
    <w:tmpl w:val="7BF83516"/>
    <w:lvl w:ilvl="0" w:tplc="FF040732">
      <w:numFmt w:val="bullet"/>
      <w:lvlText w:val=""/>
      <w:lvlJc w:val="left"/>
      <w:pPr>
        <w:ind w:left="100" w:hanging="348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5336B808">
      <w:numFmt w:val="bullet"/>
      <w:lvlText w:val="•"/>
      <w:lvlJc w:val="left"/>
      <w:pPr>
        <w:ind w:left="1076" w:hanging="348"/>
      </w:pPr>
      <w:rPr>
        <w:rFonts w:hint="default"/>
      </w:rPr>
    </w:lvl>
    <w:lvl w:ilvl="2" w:tplc="BE3EE620">
      <w:numFmt w:val="bullet"/>
      <w:lvlText w:val="•"/>
      <w:lvlJc w:val="left"/>
      <w:pPr>
        <w:ind w:left="2052" w:hanging="348"/>
      </w:pPr>
      <w:rPr>
        <w:rFonts w:hint="default"/>
      </w:rPr>
    </w:lvl>
    <w:lvl w:ilvl="3" w:tplc="0388ED1A">
      <w:numFmt w:val="bullet"/>
      <w:lvlText w:val="•"/>
      <w:lvlJc w:val="left"/>
      <w:pPr>
        <w:ind w:left="3028" w:hanging="348"/>
      </w:pPr>
      <w:rPr>
        <w:rFonts w:hint="default"/>
      </w:rPr>
    </w:lvl>
    <w:lvl w:ilvl="4" w:tplc="9678E81E">
      <w:numFmt w:val="bullet"/>
      <w:lvlText w:val="•"/>
      <w:lvlJc w:val="left"/>
      <w:pPr>
        <w:ind w:left="4004" w:hanging="348"/>
      </w:pPr>
      <w:rPr>
        <w:rFonts w:hint="default"/>
      </w:rPr>
    </w:lvl>
    <w:lvl w:ilvl="5" w:tplc="6AF6F56E">
      <w:numFmt w:val="bullet"/>
      <w:lvlText w:val="•"/>
      <w:lvlJc w:val="left"/>
      <w:pPr>
        <w:ind w:left="4980" w:hanging="348"/>
      </w:pPr>
      <w:rPr>
        <w:rFonts w:hint="default"/>
      </w:rPr>
    </w:lvl>
    <w:lvl w:ilvl="6" w:tplc="48461D2E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EEC24F6E">
      <w:numFmt w:val="bullet"/>
      <w:lvlText w:val="•"/>
      <w:lvlJc w:val="left"/>
      <w:pPr>
        <w:ind w:left="6932" w:hanging="348"/>
      </w:pPr>
      <w:rPr>
        <w:rFonts w:hint="default"/>
      </w:rPr>
    </w:lvl>
    <w:lvl w:ilvl="8" w:tplc="B240E666">
      <w:numFmt w:val="bullet"/>
      <w:lvlText w:val="•"/>
      <w:lvlJc w:val="left"/>
      <w:pPr>
        <w:ind w:left="7908" w:hanging="348"/>
      </w:pPr>
      <w:rPr>
        <w:rFonts w:hint="default"/>
      </w:rPr>
    </w:lvl>
  </w:abstractNum>
  <w:abstractNum w:abstractNumId="17">
    <w:nsid w:val="2C683D1A"/>
    <w:multiLevelType w:val="hybridMultilevel"/>
    <w:tmpl w:val="78000864"/>
    <w:lvl w:ilvl="0" w:tplc="4B485B18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156909E">
      <w:numFmt w:val="bullet"/>
      <w:lvlText w:val="•"/>
      <w:lvlJc w:val="left"/>
      <w:pPr>
        <w:ind w:left="727" w:hanging="264"/>
      </w:pPr>
      <w:rPr>
        <w:rFonts w:hint="default"/>
      </w:rPr>
    </w:lvl>
    <w:lvl w:ilvl="2" w:tplc="A8429264">
      <w:numFmt w:val="bullet"/>
      <w:lvlText w:val="•"/>
      <w:lvlJc w:val="left"/>
      <w:pPr>
        <w:ind w:left="1354" w:hanging="264"/>
      </w:pPr>
      <w:rPr>
        <w:rFonts w:hint="default"/>
      </w:rPr>
    </w:lvl>
    <w:lvl w:ilvl="3" w:tplc="766EDEA4">
      <w:numFmt w:val="bullet"/>
      <w:lvlText w:val="•"/>
      <w:lvlJc w:val="left"/>
      <w:pPr>
        <w:ind w:left="1982" w:hanging="264"/>
      </w:pPr>
      <w:rPr>
        <w:rFonts w:hint="default"/>
      </w:rPr>
    </w:lvl>
    <w:lvl w:ilvl="4" w:tplc="FA36AA9C">
      <w:numFmt w:val="bullet"/>
      <w:lvlText w:val="•"/>
      <w:lvlJc w:val="left"/>
      <w:pPr>
        <w:ind w:left="2609" w:hanging="264"/>
      </w:pPr>
      <w:rPr>
        <w:rFonts w:hint="default"/>
      </w:rPr>
    </w:lvl>
    <w:lvl w:ilvl="5" w:tplc="D690D818">
      <w:numFmt w:val="bullet"/>
      <w:lvlText w:val="•"/>
      <w:lvlJc w:val="left"/>
      <w:pPr>
        <w:ind w:left="3237" w:hanging="264"/>
      </w:pPr>
      <w:rPr>
        <w:rFonts w:hint="default"/>
      </w:rPr>
    </w:lvl>
    <w:lvl w:ilvl="6" w:tplc="98E2BCAC">
      <w:numFmt w:val="bullet"/>
      <w:lvlText w:val="•"/>
      <w:lvlJc w:val="left"/>
      <w:pPr>
        <w:ind w:left="3864" w:hanging="264"/>
      </w:pPr>
      <w:rPr>
        <w:rFonts w:hint="default"/>
      </w:rPr>
    </w:lvl>
    <w:lvl w:ilvl="7" w:tplc="A6CEDAF8">
      <w:numFmt w:val="bullet"/>
      <w:lvlText w:val="•"/>
      <w:lvlJc w:val="left"/>
      <w:pPr>
        <w:ind w:left="4491" w:hanging="264"/>
      </w:pPr>
      <w:rPr>
        <w:rFonts w:hint="default"/>
      </w:rPr>
    </w:lvl>
    <w:lvl w:ilvl="8" w:tplc="07E2EDB4">
      <w:numFmt w:val="bullet"/>
      <w:lvlText w:val="•"/>
      <w:lvlJc w:val="left"/>
      <w:pPr>
        <w:ind w:left="5119" w:hanging="264"/>
      </w:pPr>
      <w:rPr>
        <w:rFonts w:hint="default"/>
      </w:rPr>
    </w:lvl>
  </w:abstractNum>
  <w:abstractNum w:abstractNumId="18">
    <w:nsid w:val="2E203FA0"/>
    <w:multiLevelType w:val="hybridMultilevel"/>
    <w:tmpl w:val="1BA25828"/>
    <w:lvl w:ilvl="0" w:tplc="7574507A">
      <w:start w:val="1"/>
      <w:numFmt w:val="decimal"/>
      <w:lvlText w:val="%1.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</w:rPr>
    </w:lvl>
    <w:lvl w:ilvl="1" w:tplc="C76AB3B0">
      <w:numFmt w:val="bullet"/>
      <w:lvlText w:val="•"/>
      <w:lvlJc w:val="left"/>
      <w:pPr>
        <w:ind w:left="1076" w:hanging="340"/>
      </w:pPr>
      <w:rPr>
        <w:rFonts w:hint="default"/>
      </w:rPr>
    </w:lvl>
    <w:lvl w:ilvl="2" w:tplc="DA741934">
      <w:numFmt w:val="bullet"/>
      <w:lvlText w:val="•"/>
      <w:lvlJc w:val="left"/>
      <w:pPr>
        <w:ind w:left="2052" w:hanging="340"/>
      </w:pPr>
      <w:rPr>
        <w:rFonts w:hint="default"/>
      </w:rPr>
    </w:lvl>
    <w:lvl w:ilvl="3" w:tplc="48CE7D06">
      <w:numFmt w:val="bullet"/>
      <w:lvlText w:val="•"/>
      <w:lvlJc w:val="left"/>
      <w:pPr>
        <w:ind w:left="3028" w:hanging="340"/>
      </w:pPr>
      <w:rPr>
        <w:rFonts w:hint="default"/>
      </w:rPr>
    </w:lvl>
    <w:lvl w:ilvl="4" w:tplc="C278FA14">
      <w:numFmt w:val="bullet"/>
      <w:lvlText w:val="•"/>
      <w:lvlJc w:val="left"/>
      <w:pPr>
        <w:ind w:left="4004" w:hanging="340"/>
      </w:pPr>
      <w:rPr>
        <w:rFonts w:hint="default"/>
      </w:rPr>
    </w:lvl>
    <w:lvl w:ilvl="5" w:tplc="5C14D4DA">
      <w:numFmt w:val="bullet"/>
      <w:lvlText w:val="•"/>
      <w:lvlJc w:val="left"/>
      <w:pPr>
        <w:ind w:left="4980" w:hanging="340"/>
      </w:pPr>
      <w:rPr>
        <w:rFonts w:hint="default"/>
      </w:rPr>
    </w:lvl>
    <w:lvl w:ilvl="6" w:tplc="576C5F2E">
      <w:numFmt w:val="bullet"/>
      <w:lvlText w:val="•"/>
      <w:lvlJc w:val="left"/>
      <w:pPr>
        <w:ind w:left="5956" w:hanging="340"/>
      </w:pPr>
      <w:rPr>
        <w:rFonts w:hint="default"/>
      </w:rPr>
    </w:lvl>
    <w:lvl w:ilvl="7" w:tplc="FED4954A">
      <w:numFmt w:val="bullet"/>
      <w:lvlText w:val="•"/>
      <w:lvlJc w:val="left"/>
      <w:pPr>
        <w:ind w:left="6932" w:hanging="340"/>
      </w:pPr>
      <w:rPr>
        <w:rFonts w:hint="default"/>
      </w:rPr>
    </w:lvl>
    <w:lvl w:ilvl="8" w:tplc="C8D8BEA6">
      <w:numFmt w:val="bullet"/>
      <w:lvlText w:val="•"/>
      <w:lvlJc w:val="left"/>
      <w:pPr>
        <w:ind w:left="7908" w:hanging="340"/>
      </w:pPr>
      <w:rPr>
        <w:rFonts w:hint="default"/>
      </w:rPr>
    </w:lvl>
  </w:abstractNum>
  <w:abstractNum w:abstractNumId="19">
    <w:nsid w:val="2ECD33B7"/>
    <w:multiLevelType w:val="hybridMultilevel"/>
    <w:tmpl w:val="7BE6A016"/>
    <w:lvl w:ilvl="0" w:tplc="0122AE14">
      <w:start w:val="1"/>
      <w:numFmt w:val="decimal"/>
      <w:lvlText w:val="%1."/>
      <w:lvlJc w:val="left"/>
      <w:pPr>
        <w:ind w:left="383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1" w:tplc="E3DC0C0A">
      <w:numFmt w:val="bullet"/>
      <w:lvlText w:val="•"/>
      <w:lvlJc w:val="left"/>
      <w:pPr>
        <w:ind w:left="4454" w:hanging="280"/>
      </w:pPr>
      <w:rPr>
        <w:rFonts w:hint="default"/>
      </w:rPr>
    </w:lvl>
    <w:lvl w:ilvl="2" w:tplc="5036BC56">
      <w:numFmt w:val="bullet"/>
      <w:lvlText w:val="•"/>
      <w:lvlJc w:val="left"/>
      <w:pPr>
        <w:ind w:left="5068" w:hanging="280"/>
      </w:pPr>
      <w:rPr>
        <w:rFonts w:hint="default"/>
      </w:rPr>
    </w:lvl>
    <w:lvl w:ilvl="3" w:tplc="C1625A02">
      <w:numFmt w:val="bullet"/>
      <w:lvlText w:val="•"/>
      <w:lvlJc w:val="left"/>
      <w:pPr>
        <w:ind w:left="5682" w:hanging="280"/>
      </w:pPr>
      <w:rPr>
        <w:rFonts w:hint="default"/>
      </w:rPr>
    </w:lvl>
    <w:lvl w:ilvl="4" w:tplc="7D8E2836">
      <w:numFmt w:val="bullet"/>
      <w:lvlText w:val="•"/>
      <w:lvlJc w:val="left"/>
      <w:pPr>
        <w:ind w:left="6296" w:hanging="280"/>
      </w:pPr>
      <w:rPr>
        <w:rFonts w:hint="default"/>
      </w:rPr>
    </w:lvl>
    <w:lvl w:ilvl="5" w:tplc="16CE5438">
      <w:numFmt w:val="bullet"/>
      <w:lvlText w:val="•"/>
      <w:lvlJc w:val="left"/>
      <w:pPr>
        <w:ind w:left="6910" w:hanging="280"/>
      </w:pPr>
      <w:rPr>
        <w:rFonts w:hint="default"/>
      </w:rPr>
    </w:lvl>
    <w:lvl w:ilvl="6" w:tplc="4E92929A">
      <w:numFmt w:val="bullet"/>
      <w:lvlText w:val="•"/>
      <w:lvlJc w:val="left"/>
      <w:pPr>
        <w:ind w:left="7524" w:hanging="280"/>
      </w:pPr>
      <w:rPr>
        <w:rFonts w:hint="default"/>
      </w:rPr>
    </w:lvl>
    <w:lvl w:ilvl="7" w:tplc="AB6AB442">
      <w:numFmt w:val="bullet"/>
      <w:lvlText w:val="•"/>
      <w:lvlJc w:val="left"/>
      <w:pPr>
        <w:ind w:left="8138" w:hanging="280"/>
      </w:pPr>
      <w:rPr>
        <w:rFonts w:hint="default"/>
      </w:rPr>
    </w:lvl>
    <w:lvl w:ilvl="8" w:tplc="DE3645CE">
      <w:numFmt w:val="bullet"/>
      <w:lvlText w:val="•"/>
      <w:lvlJc w:val="left"/>
      <w:pPr>
        <w:ind w:left="8752" w:hanging="280"/>
      </w:pPr>
      <w:rPr>
        <w:rFonts w:hint="default"/>
      </w:rPr>
    </w:lvl>
  </w:abstractNum>
  <w:abstractNum w:abstractNumId="20">
    <w:nsid w:val="2F3C3C54"/>
    <w:multiLevelType w:val="hybridMultilevel"/>
    <w:tmpl w:val="38C2C9D6"/>
    <w:lvl w:ilvl="0" w:tplc="BB948D98">
      <w:start w:val="5"/>
      <w:numFmt w:val="decimal"/>
      <w:lvlText w:val="%1"/>
      <w:lvlJc w:val="left"/>
      <w:pPr>
        <w:ind w:left="4192" w:hanging="420"/>
      </w:pPr>
      <w:rPr>
        <w:rFonts w:hint="default"/>
      </w:rPr>
    </w:lvl>
    <w:lvl w:ilvl="1" w:tplc="72780192">
      <w:numFmt w:val="none"/>
      <w:lvlText w:val=""/>
      <w:lvlJc w:val="left"/>
      <w:pPr>
        <w:tabs>
          <w:tab w:val="num" w:pos="360"/>
        </w:tabs>
      </w:pPr>
    </w:lvl>
    <w:lvl w:ilvl="2" w:tplc="918898B8">
      <w:start w:val="1"/>
      <w:numFmt w:val="decimal"/>
      <w:lvlText w:val="%3."/>
      <w:lvlJc w:val="left"/>
      <w:pPr>
        <w:ind w:left="100" w:hanging="37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 w:tplc="3C54CDCC">
      <w:numFmt w:val="bullet"/>
      <w:lvlText w:val="•"/>
      <w:lvlJc w:val="left"/>
      <w:pPr>
        <w:ind w:left="5457" w:hanging="376"/>
      </w:pPr>
      <w:rPr>
        <w:rFonts w:hint="default"/>
      </w:rPr>
    </w:lvl>
    <w:lvl w:ilvl="4" w:tplc="8E02683C">
      <w:numFmt w:val="bullet"/>
      <w:lvlText w:val="•"/>
      <w:lvlJc w:val="left"/>
      <w:pPr>
        <w:ind w:left="6086" w:hanging="376"/>
      </w:pPr>
      <w:rPr>
        <w:rFonts w:hint="default"/>
      </w:rPr>
    </w:lvl>
    <w:lvl w:ilvl="5" w:tplc="424A8182">
      <w:numFmt w:val="bullet"/>
      <w:lvlText w:val="•"/>
      <w:lvlJc w:val="left"/>
      <w:pPr>
        <w:ind w:left="6715" w:hanging="376"/>
      </w:pPr>
      <w:rPr>
        <w:rFonts w:hint="default"/>
      </w:rPr>
    </w:lvl>
    <w:lvl w:ilvl="6" w:tplc="FDD43E28">
      <w:numFmt w:val="bullet"/>
      <w:lvlText w:val="•"/>
      <w:lvlJc w:val="left"/>
      <w:pPr>
        <w:ind w:left="7344" w:hanging="376"/>
      </w:pPr>
      <w:rPr>
        <w:rFonts w:hint="default"/>
      </w:rPr>
    </w:lvl>
    <w:lvl w:ilvl="7" w:tplc="D2325D2A">
      <w:numFmt w:val="bullet"/>
      <w:lvlText w:val="•"/>
      <w:lvlJc w:val="left"/>
      <w:pPr>
        <w:ind w:left="7973" w:hanging="376"/>
      </w:pPr>
      <w:rPr>
        <w:rFonts w:hint="default"/>
      </w:rPr>
    </w:lvl>
    <w:lvl w:ilvl="8" w:tplc="7A64E3B8">
      <w:numFmt w:val="bullet"/>
      <w:lvlText w:val="•"/>
      <w:lvlJc w:val="left"/>
      <w:pPr>
        <w:ind w:left="8602" w:hanging="376"/>
      </w:pPr>
      <w:rPr>
        <w:rFonts w:hint="default"/>
      </w:rPr>
    </w:lvl>
  </w:abstractNum>
  <w:abstractNum w:abstractNumId="21">
    <w:nsid w:val="30F30F72"/>
    <w:multiLevelType w:val="hybridMultilevel"/>
    <w:tmpl w:val="8964300C"/>
    <w:lvl w:ilvl="0" w:tplc="C2C8ED40">
      <w:numFmt w:val="bullet"/>
      <w:lvlText w:val="•"/>
      <w:lvlJc w:val="left"/>
      <w:pPr>
        <w:ind w:left="777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622E0D22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48B47F3A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36C0CF62">
      <w:numFmt w:val="bullet"/>
      <w:lvlText w:val="•"/>
      <w:lvlJc w:val="left"/>
      <w:pPr>
        <w:ind w:left="1991" w:hanging="720"/>
      </w:pPr>
      <w:rPr>
        <w:rFonts w:hint="default"/>
      </w:rPr>
    </w:lvl>
    <w:lvl w:ilvl="4" w:tplc="65C0DB9E">
      <w:numFmt w:val="bullet"/>
      <w:lvlText w:val="•"/>
      <w:lvlJc w:val="left"/>
      <w:pPr>
        <w:ind w:left="2395" w:hanging="720"/>
      </w:pPr>
      <w:rPr>
        <w:rFonts w:hint="default"/>
      </w:rPr>
    </w:lvl>
    <w:lvl w:ilvl="5" w:tplc="F29AC792">
      <w:numFmt w:val="bullet"/>
      <w:lvlText w:val="•"/>
      <w:lvlJc w:val="left"/>
      <w:pPr>
        <w:ind w:left="2799" w:hanging="720"/>
      </w:pPr>
      <w:rPr>
        <w:rFonts w:hint="default"/>
      </w:rPr>
    </w:lvl>
    <w:lvl w:ilvl="6" w:tplc="EA46087A">
      <w:numFmt w:val="bullet"/>
      <w:lvlText w:val="•"/>
      <w:lvlJc w:val="left"/>
      <w:pPr>
        <w:ind w:left="3202" w:hanging="720"/>
      </w:pPr>
      <w:rPr>
        <w:rFonts w:hint="default"/>
      </w:rPr>
    </w:lvl>
    <w:lvl w:ilvl="7" w:tplc="7BCA6CE0">
      <w:numFmt w:val="bullet"/>
      <w:lvlText w:val="•"/>
      <w:lvlJc w:val="left"/>
      <w:pPr>
        <w:ind w:left="3606" w:hanging="720"/>
      </w:pPr>
      <w:rPr>
        <w:rFonts w:hint="default"/>
      </w:rPr>
    </w:lvl>
    <w:lvl w:ilvl="8" w:tplc="51E4F1A6">
      <w:numFmt w:val="bullet"/>
      <w:lvlText w:val="•"/>
      <w:lvlJc w:val="left"/>
      <w:pPr>
        <w:ind w:left="4010" w:hanging="720"/>
      </w:pPr>
      <w:rPr>
        <w:rFonts w:hint="default"/>
      </w:rPr>
    </w:lvl>
  </w:abstractNum>
  <w:abstractNum w:abstractNumId="22">
    <w:nsid w:val="31A84923"/>
    <w:multiLevelType w:val="hybridMultilevel"/>
    <w:tmpl w:val="EE143DAC"/>
    <w:lvl w:ilvl="0" w:tplc="5484AF8E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4CF01114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6BBA365C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F52EA986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1040D60E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9336FD82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FC365196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5AA8785A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7144ABF4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23">
    <w:nsid w:val="3806725F"/>
    <w:multiLevelType w:val="hybridMultilevel"/>
    <w:tmpl w:val="DFF2FB1E"/>
    <w:lvl w:ilvl="0" w:tplc="7B96B8CA">
      <w:numFmt w:val="bullet"/>
      <w:lvlText w:val="•"/>
      <w:lvlJc w:val="left"/>
      <w:pPr>
        <w:ind w:left="775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9630193A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37C87D22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058C3E1C">
      <w:numFmt w:val="bullet"/>
      <w:lvlText w:val="•"/>
      <w:lvlJc w:val="left"/>
      <w:pPr>
        <w:ind w:left="1990" w:hanging="720"/>
      </w:pPr>
      <w:rPr>
        <w:rFonts w:hint="default"/>
      </w:rPr>
    </w:lvl>
    <w:lvl w:ilvl="4" w:tplc="1B32B63A">
      <w:numFmt w:val="bullet"/>
      <w:lvlText w:val="•"/>
      <w:lvlJc w:val="left"/>
      <w:pPr>
        <w:ind w:left="2394" w:hanging="720"/>
      </w:pPr>
      <w:rPr>
        <w:rFonts w:hint="default"/>
      </w:rPr>
    </w:lvl>
    <w:lvl w:ilvl="5" w:tplc="61DCA36E">
      <w:numFmt w:val="bullet"/>
      <w:lvlText w:val="•"/>
      <w:lvlJc w:val="left"/>
      <w:pPr>
        <w:ind w:left="2798" w:hanging="720"/>
      </w:pPr>
      <w:rPr>
        <w:rFonts w:hint="default"/>
      </w:rPr>
    </w:lvl>
    <w:lvl w:ilvl="6" w:tplc="402C3B82">
      <w:numFmt w:val="bullet"/>
      <w:lvlText w:val="•"/>
      <w:lvlJc w:val="left"/>
      <w:pPr>
        <w:ind w:left="3201" w:hanging="720"/>
      </w:pPr>
      <w:rPr>
        <w:rFonts w:hint="default"/>
      </w:rPr>
    </w:lvl>
    <w:lvl w:ilvl="7" w:tplc="462A4B68">
      <w:numFmt w:val="bullet"/>
      <w:lvlText w:val="•"/>
      <w:lvlJc w:val="left"/>
      <w:pPr>
        <w:ind w:left="3605" w:hanging="720"/>
      </w:pPr>
      <w:rPr>
        <w:rFonts w:hint="default"/>
      </w:rPr>
    </w:lvl>
    <w:lvl w:ilvl="8" w:tplc="5B30D6C6">
      <w:numFmt w:val="bullet"/>
      <w:lvlText w:val="•"/>
      <w:lvlJc w:val="left"/>
      <w:pPr>
        <w:ind w:left="4008" w:hanging="720"/>
      </w:pPr>
      <w:rPr>
        <w:rFonts w:hint="default"/>
      </w:rPr>
    </w:lvl>
  </w:abstractNum>
  <w:abstractNum w:abstractNumId="24">
    <w:nsid w:val="3A3F4E6E"/>
    <w:multiLevelType w:val="hybridMultilevel"/>
    <w:tmpl w:val="433A808E"/>
    <w:lvl w:ilvl="0" w:tplc="5358C8CE">
      <w:start w:val="6"/>
      <w:numFmt w:val="decimal"/>
      <w:lvlText w:val="%1."/>
      <w:lvlJc w:val="left"/>
      <w:pPr>
        <w:ind w:left="30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8"/>
        <w:szCs w:val="28"/>
      </w:rPr>
    </w:lvl>
    <w:lvl w:ilvl="1" w:tplc="2CAAE67C">
      <w:numFmt w:val="bullet"/>
      <w:lvlText w:val="▪"/>
      <w:lvlJc w:val="left"/>
      <w:pPr>
        <w:ind w:left="100" w:hanging="214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</w:rPr>
    </w:lvl>
    <w:lvl w:ilvl="2" w:tplc="D2BC168E">
      <w:numFmt w:val="bullet"/>
      <w:lvlText w:val="•"/>
      <w:lvlJc w:val="left"/>
      <w:pPr>
        <w:ind w:left="1362" w:hanging="214"/>
      </w:pPr>
      <w:rPr>
        <w:rFonts w:hint="default"/>
      </w:rPr>
    </w:lvl>
    <w:lvl w:ilvl="3" w:tplc="CD00F8B0">
      <w:numFmt w:val="bullet"/>
      <w:lvlText w:val="•"/>
      <w:lvlJc w:val="left"/>
      <w:pPr>
        <w:ind w:left="2424" w:hanging="214"/>
      </w:pPr>
      <w:rPr>
        <w:rFonts w:hint="default"/>
      </w:rPr>
    </w:lvl>
    <w:lvl w:ilvl="4" w:tplc="1B38A382">
      <w:numFmt w:val="bullet"/>
      <w:lvlText w:val="•"/>
      <w:lvlJc w:val="left"/>
      <w:pPr>
        <w:ind w:left="3486" w:hanging="214"/>
      </w:pPr>
      <w:rPr>
        <w:rFonts w:hint="default"/>
      </w:rPr>
    </w:lvl>
    <w:lvl w:ilvl="5" w:tplc="2D268B20">
      <w:numFmt w:val="bullet"/>
      <w:lvlText w:val="•"/>
      <w:lvlJc w:val="left"/>
      <w:pPr>
        <w:ind w:left="4548" w:hanging="214"/>
      </w:pPr>
      <w:rPr>
        <w:rFonts w:hint="default"/>
      </w:rPr>
    </w:lvl>
    <w:lvl w:ilvl="6" w:tplc="BC361218">
      <w:numFmt w:val="bullet"/>
      <w:lvlText w:val="•"/>
      <w:lvlJc w:val="left"/>
      <w:pPr>
        <w:ind w:left="5611" w:hanging="214"/>
      </w:pPr>
      <w:rPr>
        <w:rFonts w:hint="default"/>
      </w:rPr>
    </w:lvl>
    <w:lvl w:ilvl="7" w:tplc="A97EAFAC">
      <w:numFmt w:val="bullet"/>
      <w:lvlText w:val="•"/>
      <w:lvlJc w:val="left"/>
      <w:pPr>
        <w:ind w:left="6673" w:hanging="214"/>
      </w:pPr>
      <w:rPr>
        <w:rFonts w:hint="default"/>
      </w:rPr>
    </w:lvl>
    <w:lvl w:ilvl="8" w:tplc="002AA0B8">
      <w:numFmt w:val="bullet"/>
      <w:lvlText w:val="•"/>
      <w:lvlJc w:val="left"/>
      <w:pPr>
        <w:ind w:left="7735" w:hanging="214"/>
      </w:pPr>
      <w:rPr>
        <w:rFonts w:hint="default"/>
      </w:rPr>
    </w:lvl>
  </w:abstractNum>
  <w:abstractNum w:abstractNumId="25">
    <w:nsid w:val="3C681822"/>
    <w:multiLevelType w:val="hybridMultilevel"/>
    <w:tmpl w:val="03B0DCBE"/>
    <w:lvl w:ilvl="0" w:tplc="008409EA">
      <w:numFmt w:val="bullet"/>
      <w:lvlText w:val="▪"/>
      <w:lvlJc w:val="left"/>
      <w:pPr>
        <w:ind w:left="120" w:hanging="2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CCDA5156">
      <w:numFmt w:val="bullet"/>
      <w:lvlText w:val="•"/>
      <w:lvlJc w:val="left"/>
      <w:pPr>
        <w:ind w:left="1096" w:hanging="238"/>
      </w:pPr>
      <w:rPr>
        <w:rFonts w:hint="default"/>
      </w:rPr>
    </w:lvl>
    <w:lvl w:ilvl="2" w:tplc="D9369046">
      <w:numFmt w:val="bullet"/>
      <w:lvlText w:val="•"/>
      <w:lvlJc w:val="left"/>
      <w:pPr>
        <w:ind w:left="2072" w:hanging="238"/>
      </w:pPr>
      <w:rPr>
        <w:rFonts w:hint="default"/>
      </w:rPr>
    </w:lvl>
    <w:lvl w:ilvl="3" w:tplc="517A067A">
      <w:numFmt w:val="bullet"/>
      <w:lvlText w:val="•"/>
      <w:lvlJc w:val="left"/>
      <w:pPr>
        <w:ind w:left="3048" w:hanging="238"/>
      </w:pPr>
      <w:rPr>
        <w:rFonts w:hint="default"/>
      </w:rPr>
    </w:lvl>
    <w:lvl w:ilvl="4" w:tplc="E5DE37A8">
      <w:numFmt w:val="bullet"/>
      <w:lvlText w:val="•"/>
      <w:lvlJc w:val="left"/>
      <w:pPr>
        <w:ind w:left="4024" w:hanging="238"/>
      </w:pPr>
      <w:rPr>
        <w:rFonts w:hint="default"/>
      </w:rPr>
    </w:lvl>
    <w:lvl w:ilvl="5" w:tplc="A8B24CB2">
      <w:numFmt w:val="bullet"/>
      <w:lvlText w:val="•"/>
      <w:lvlJc w:val="left"/>
      <w:pPr>
        <w:ind w:left="5000" w:hanging="238"/>
      </w:pPr>
      <w:rPr>
        <w:rFonts w:hint="default"/>
      </w:rPr>
    </w:lvl>
    <w:lvl w:ilvl="6" w:tplc="A5EE1EB4">
      <w:numFmt w:val="bullet"/>
      <w:lvlText w:val="•"/>
      <w:lvlJc w:val="left"/>
      <w:pPr>
        <w:ind w:left="5976" w:hanging="238"/>
      </w:pPr>
      <w:rPr>
        <w:rFonts w:hint="default"/>
      </w:rPr>
    </w:lvl>
    <w:lvl w:ilvl="7" w:tplc="25D4C3C4">
      <w:numFmt w:val="bullet"/>
      <w:lvlText w:val="•"/>
      <w:lvlJc w:val="left"/>
      <w:pPr>
        <w:ind w:left="6952" w:hanging="238"/>
      </w:pPr>
      <w:rPr>
        <w:rFonts w:hint="default"/>
      </w:rPr>
    </w:lvl>
    <w:lvl w:ilvl="8" w:tplc="BF884166">
      <w:numFmt w:val="bullet"/>
      <w:lvlText w:val="•"/>
      <w:lvlJc w:val="left"/>
      <w:pPr>
        <w:ind w:left="7928" w:hanging="238"/>
      </w:pPr>
      <w:rPr>
        <w:rFonts w:hint="default"/>
      </w:rPr>
    </w:lvl>
  </w:abstractNum>
  <w:abstractNum w:abstractNumId="26">
    <w:nsid w:val="3DA47130"/>
    <w:multiLevelType w:val="hybridMultilevel"/>
    <w:tmpl w:val="38C2F06E"/>
    <w:lvl w:ilvl="0" w:tplc="5E927010">
      <w:numFmt w:val="bullet"/>
      <w:lvlText w:val="•"/>
      <w:lvlJc w:val="left"/>
      <w:pPr>
        <w:ind w:left="57" w:hanging="31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A482BEB6">
      <w:numFmt w:val="bullet"/>
      <w:lvlText w:val="•"/>
      <w:lvlJc w:val="left"/>
      <w:pPr>
        <w:ind w:left="535" w:hanging="316"/>
      </w:pPr>
      <w:rPr>
        <w:rFonts w:hint="default"/>
      </w:rPr>
    </w:lvl>
    <w:lvl w:ilvl="2" w:tplc="063210A8">
      <w:numFmt w:val="bullet"/>
      <w:lvlText w:val="•"/>
      <w:lvlJc w:val="left"/>
      <w:pPr>
        <w:ind w:left="1011" w:hanging="316"/>
      </w:pPr>
      <w:rPr>
        <w:rFonts w:hint="default"/>
      </w:rPr>
    </w:lvl>
    <w:lvl w:ilvl="3" w:tplc="693EED62">
      <w:numFmt w:val="bullet"/>
      <w:lvlText w:val="•"/>
      <w:lvlJc w:val="left"/>
      <w:pPr>
        <w:ind w:left="1487" w:hanging="316"/>
      </w:pPr>
      <w:rPr>
        <w:rFonts w:hint="default"/>
      </w:rPr>
    </w:lvl>
    <w:lvl w:ilvl="4" w:tplc="491AFBAA">
      <w:numFmt w:val="bullet"/>
      <w:lvlText w:val="•"/>
      <w:lvlJc w:val="left"/>
      <w:pPr>
        <w:ind w:left="1963" w:hanging="316"/>
      </w:pPr>
      <w:rPr>
        <w:rFonts w:hint="default"/>
      </w:rPr>
    </w:lvl>
    <w:lvl w:ilvl="5" w:tplc="6C92BDE4">
      <w:numFmt w:val="bullet"/>
      <w:lvlText w:val="•"/>
      <w:lvlJc w:val="left"/>
      <w:pPr>
        <w:ind w:left="2439" w:hanging="316"/>
      </w:pPr>
      <w:rPr>
        <w:rFonts w:hint="default"/>
      </w:rPr>
    </w:lvl>
    <w:lvl w:ilvl="6" w:tplc="6A64D666">
      <w:numFmt w:val="bullet"/>
      <w:lvlText w:val="•"/>
      <w:lvlJc w:val="left"/>
      <w:pPr>
        <w:ind w:left="2914" w:hanging="316"/>
      </w:pPr>
      <w:rPr>
        <w:rFonts w:hint="default"/>
      </w:rPr>
    </w:lvl>
    <w:lvl w:ilvl="7" w:tplc="B8A051B2">
      <w:numFmt w:val="bullet"/>
      <w:lvlText w:val="•"/>
      <w:lvlJc w:val="left"/>
      <w:pPr>
        <w:ind w:left="3390" w:hanging="316"/>
      </w:pPr>
      <w:rPr>
        <w:rFonts w:hint="default"/>
      </w:rPr>
    </w:lvl>
    <w:lvl w:ilvl="8" w:tplc="85DCAFD0">
      <w:numFmt w:val="bullet"/>
      <w:lvlText w:val="•"/>
      <w:lvlJc w:val="left"/>
      <w:pPr>
        <w:ind w:left="3866" w:hanging="316"/>
      </w:pPr>
      <w:rPr>
        <w:rFonts w:hint="default"/>
      </w:rPr>
    </w:lvl>
  </w:abstractNum>
  <w:abstractNum w:abstractNumId="27">
    <w:nsid w:val="3DD9712B"/>
    <w:multiLevelType w:val="hybridMultilevel"/>
    <w:tmpl w:val="79F2CBD4"/>
    <w:lvl w:ilvl="0" w:tplc="169A7E5C">
      <w:numFmt w:val="bullet"/>
      <w:lvlText w:val=""/>
      <w:lvlJc w:val="left"/>
      <w:pPr>
        <w:ind w:left="104" w:hanging="336"/>
      </w:pPr>
      <w:rPr>
        <w:rFonts w:ascii="Lucida Sans Unicode" w:eastAsia="Lucida Sans Unicode" w:hAnsi="Lucida Sans Unicode" w:cs="Lucida Sans Unicode" w:hint="default"/>
        <w:w w:val="123"/>
        <w:sz w:val="24"/>
        <w:szCs w:val="24"/>
      </w:rPr>
    </w:lvl>
    <w:lvl w:ilvl="1" w:tplc="F9F48D5C">
      <w:numFmt w:val="bullet"/>
      <w:lvlText w:val="•"/>
      <w:lvlJc w:val="left"/>
      <w:pPr>
        <w:ind w:left="727" w:hanging="336"/>
      </w:pPr>
      <w:rPr>
        <w:rFonts w:hint="default"/>
      </w:rPr>
    </w:lvl>
    <w:lvl w:ilvl="2" w:tplc="8506B3CA">
      <w:numFmt w:val="bullet"/>
      <w:lvlText w:val="•"/>
      <w:lvlJc w:val="left"/>
      <w:pPr>
        <w:ind w:left="1354" w:hanging="336"/>
      </w:pPr>
      <w:rPr>
        <w:rFonts w:hint="default"/>
      </w:rPr>
    </w:lvl>
    <w:lvl w:ilvl="3" w:tplc="D5605B0E">
      <w:numFmt w:val="bullet"/>
      <w:lvlText w:val="•"/>
      <w:lvlJc w:val="left"/>
      <w:pPr>
        <w:ind w:left="1982" w:hanging="336"/>
      </w:pPr>
      <w:rPr>
        <w:rFonts w:hint="default"/>
      </w:rPr>
    </w:lvl>
    <w:lvl w:ilvl="4" w:tplc="7A78DAAC">
      <w:numFmt w:val="bullet"/>
      <w:lvlText w:val="•"/>
      <w:lvlJc w:val="left"/>
      <w:pPr>
        <w:ind w:left="2609" w:hanging="336"/>
      </w:pPr>
      <w:rPr>
        <w:rFonts w:hint="default"/>
      </w:rPr>
    </w:lvl>
    <w:lvl w:ilvl="5" w:tplc="7F60287E">
      <w:numFmt w:val="bullet"/>
      <w:lvlText w:val="•"/>
      <w:lvlJc w:val="left"/>
      <w:pPr>
        <w:ind w:left="3237" w:hanging="336"/>
      </w:pPr>
      <w:rPr>
        <w:rFonts w:hint="default"/>
      </w:rPr>
    </w:lvl>
    <w:lvl w:ilvl="6" w:tplc="E54082DA">
      <w:numFmt w:val="bullet"/>
      <w:lvlText w:val="•"/>
      <w:lvlJc w:val="left"/>
      <w:pPr>
        <w:ind w:left="3864" w:hanging="336"/>
      </w:pPr>
      <w:rPr>
        <w:rFonts w:hint="default"/>
      </w:rPr>
    </w:lvl>
    <w:lvl w:ilvl="7" w:tplc="74F44800">
      <w:numFmt w:val="bullet"/>
      <w:lvlText w:val="•"/>
      <w:lvlJc w:val="left"/>
      <w:pPr>
        <w:ind w:left="4491" w:hanging="336"/>
      </w:pPr>
      <w:rPr>
        <w:rFonts w:hint="default"/>
      </w:rPr>
    </w:lvl>
    <w:lvl w:ilvl="8" w:tplc="AA40F482">
      <w:numFmt w:val="bullet"/>
      <w:lvlText w:val="•"/>
      <w:lvlJc w:val="left"/>
      <w:pPr>
        <w:ind w:left="5119" w:hanging="336"/>
      </w:pPr>
      <w:rPr>
        <w:rFonts w:hint="default"/>
      </w:rPr>
    </w:lvl>
  </w:abstractNum>
  <w:abstractNum w:abstractNumId="28">
    <w:nsid w:val="3EC71E8E"/>
    <w:multiLevelType w:val="hybridMultilevel"/>
    <w:tmpl w:val="B6DA5388"/>
    <w:lvl w:ilvl="0" w:tplc="23BC3868">
      <w:start w:val="7"/>
      <w:numFmt w:val="decimal"/>
      <w:lvlText w:val="%1"/>
      <w:lvlJc w:val="left"/>
      <w:pPr>
        <w:ind w:left="100" w:hanging="654"/>
      </w:pPr>
      <w:rPr>
        <w:rFonts w:hint="default"/>
      </w:rPr>
    </w:lvl>
    <w:lvl w:ilvl="1" w:tplc="4F887CCA">
      <w:numFmt w:val="none"/>
      <w:lvlText w:val=""/>
      <w:lvlJc w:val="left"/>
      <w:pPr>
        <w:tabs>
          <w:tab w:val="num" w:pos="360"/>
        </w:tabs>
      </w:pPr>
    </w:lvl>
    <w:lvl w:ilvl="2" w:tplc="F850D6B0">
      <w:numFmt w:val="bullet"/>
      <w:lvlText w:val="•"/>
      <w:lvlJc w:val="left"/>
      <w:pPr>
        <w:ind w:left="2052" w:hanging="654"/>
      </w:pPr>
      <w:rPr>
        <w:rFonts w:hint="default"/>
      </w:rPr>
    </w:lvl>
    <w:lvl w:ilvl="3" w:tplc="C902F5A4">
      <w:numFmt w:val="bullet"/>
      <w:lvlText w:val="•"/>
      <w:lvlJc w:val="left"/>
      <w:pPr>
        <w:ind w:left="3028" w:hanging="654"/>
      </w:pPr>
      <w:rPr>
        <w:rFonts w:hint="default"/>
      </w:rPr>
    </w:lvl>
    <w:lvl w:ilvl="4" w:tplc="1A8A6796">
      <w:numFmt w:val="bullet"/>
      <w:lvlText w:val="•"/>
      <w:lvlJc w:val="left"/>
      <w:pPr>
        <w:ind w:left="4004" w:hanging="654"/>
      </w:pPr>
      <w:rPr>
        <w:rFonts w:hint="default"/>
      </w:rPr>
    </w:lvl>
    <w:lvl w:ilvl="5" w:tplc="53229646">
      <w:numFmt w:val="bullet"/>
      <w:lvlText w:val="•"/>
      <w:lvlJc w:val="left"/>
      <w:pPr>
        <w:ind w:left="4980" w:hanging="654"/>
      </w:pPr>
      <w:rPr>
        <w:rFonts w:hint="default"/>
      </w:rPr>
    </w:lvl>
    <w:lvl w:ilvl="6" w:tplc="767AC83E">
      <w:numFmt w:val="bullet"/>
      <w:lvlText w:val="•"/>
      <w:lvlJc w:val="left"/>
      <w:pPr>
        <w:ind w:left="5956" w:hanging="654"/>
      </w:pPr>
      <w:rPr>
        <w:rFonts w:hint="default"/>
      </w:rPr>
    </w:lvl>
    <w:lvl w:ilvl="7" w:tplc="812037C2">
      <w:numFmt w:val="bullet"/>
      <w:lvlText w:val="•"/>
      <w:lvlJc w:val="left"/>
      <w:pPr>
        <w:ind w:left="6932" w:hanging="654"/>
      </w:pPr>
      <w:rPr>
        <w:rFonts w:hint="default"/>
      </w:rPr>
    </w:lvl>
    <w:lvl w:ilvl="8" w:tplc="9C920996">
      <w:numFmt w:val="bullet"/>
      <w:lvlText w:val="•"/>
      <w:lvlJc w:val="left"/>
      <w:pPr>
        <w:ind w:left="7908" w:hanging="654"/>
      </w:pPr>
      <w:rPr>
        <w:rFonts w:hint="default"/>
      </w:rPr>
    </w:lvl>
  </w:abstractNum>
  <w:abstractNum w:abstractNumId="29">
    <w:nsid w:val="4D417A16"/>
    <w:multiLevelType w:val="hybridMultilevel"/>
    <w:tmpl w:val="E01E9E2A"/>
    <w:lvl w:ilvl="0" w:tplc="59382922">
      <w:numFmt w:val="bullet"/>
      <w:lvlText w:val="▪"/>
      <w:lvlJc w:val="left"/>
      <w:pPr>
        <w:ind w:left="120" w:hanging="2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8C645A34">
      <w:numFmt w:val="bullet"/>
      <w:lvlText w:val="•"/>
      <w:lvlJc w:val="left"/>
      <w:pPr>
        <w:ind w:left="1100" w:hanging="238"/>
      </w:pPr>
      <w:rPr>
        <w:rFonts w:hint="default"/>
      </w:rPr>
    </w:lvl>
    <w:lvl w:ilvl="2" w:tplc="D3CA87DC">
      <w:numFmt w:val="bullet"/>
      <w:lvlText w:val="•"/>
      <w:lvlJc w:val="left"/>
      <w:pPr>
        <w:ind w:left="2080" w:hanging="238"/>
      </w:pPr>
      <w:rPr>
        <w:rFonts w:hint="default"/>
      </w:rPr>
    </w:lvl>
    <w:lvl w:ilvl="3" w:tplc="675C9EB4">
      <w:numFmt w:val="bullet"/>
      <w:lvlText w:val="•"/>
      <w:lvlJc w:val="left"/>
      <w:pPr>
        <w:ind w:left="3060" w:hanging="238"/>
      </w:pPr>
      <w:rPr>
        <w:rFonts w:hint="default"/>
      </w:rPr>
    </w:lvl>
    <w:lvl w:ilvl="4" w:tplc="FA0A1212">
      <w:numFmt w:val="bullet"/>
      <w:lvlText w:val="•"/>
      <w:lvlJc w:val="left"/>
      <w:pPr>
        <w:ind w:left="4040" w:hanging="238"/>
      </w:pPr>
      <w:rPr>
        <w:rFonts w:hint="default"/>
      </w:rPr>
    </w:lvl>
    <w:lvl w:ilvl="5" w:tplc="947CCAD4">
      <w:numFmt w:val="bullet"/>
      <w:lvlText w:val="•"/>
      <w:lvlJc w:val="left"/>
      <w:pPr>
        <w:ind w:left="5020" w:hanging="238"/>
      </w:pPr>
      <w:rPr>
        <w:rFonts w:hint="default"/>
      </w:rPr>
    </w:lvl>
    <w:lvl w:ilvl="6" w:tplc="BDAAB3F8">
      <w:numFmt w:val="bullet"/>
      <w:lvlText w:val="•"/>
      <w:lvlJc w:val="left"/>
      <w:pPr>
        <w:ind w:left="6000" w:hanging="238"/>
      </w:pPr>
      <w:rPr>
        <w:rFonts w:hint="default"/>
      </w:rPr>
    </w:lvl>
    <w:lvl w:ilvl="7" w:tplc="D7705F40">
      <w:numFmt w:val="bullet"/>
      <w:lvlText w:val="•"/>
      <w:lvlJc w:val="left"/>
      <w:pPr>
        <w:ind w:left="6980" w:hanging="238"/>
      </w:pPr>
      <w:rPr>
        <w:rFonts w:hint="default"/>
      </w:rPr>
    </w:lvl>
    <w:lvl w:ilvl="8" w:tplc="AA889D6E">
      <w:numFmt w:val="bullet"/>
      <w:lvlText w:val="•"/>
      <w:lvlJc w:val="left"/>
      <w:pPr>
        <w:ind w:left="7960" w:hanging="238"/>
      </w:pPr>
      <w:rPr>
        <w:rFonts w:hint="default"/>
      </w:rPr>
    </w:lvl>
  </w:abstractNum>
  <w:abstractNum w:abstractNumId="30">
    <w:nsid w:val="508254DB"/>
    <w:multiLevelType w:val="hybridMultilevel"/>
    <w:tmpl w:val="4DB47772"/>
    <w:lvl w:ilvl="0" w:tplc="F31E7982">
      <w:numFmt w:val="bullet"/>
      <w:lvlText w:val=""/>
      <w:lvlJc w:val="left"/>
      <w:pPr>
        <w:ind w:left="1147" w:hanging="340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0494FE7C">
      <w:numFmt w:val="bullet"/>
      <w:lvlText w:val="•"/>
      <w:lvlJc w:val="left"/>
      <w:pPr>
        <w:ind w:left="2012" w:hanging="340"/>
      </w:pPr>
      <w:rPr>
        <w:rFonts w:hint="default"/>
      </w:rPr>
    </w:lvl>
    <w:lvl w:ilvl="2" w:tplc="77AEEAD6">
      <w:numFmt w:val="bullet"/>
      <w:lvlText w:val="•"/>
      <w:lvlJc w:val="left"/>
      <w:pPr>
        <w:ind w:left="2884" w:hanging="340"/>
      </w:pPr>
      <w:rPr>
        <w:rFonts w:hint="default"/>
      </w:rPr>
    </w:lvl>
    <w:lvl w:ilvl="3" w:tplc="A4A85D6C">
      <w:numFmt w:val="bullet"/>
      <w:lvlText w:val="•"/>
      <w:lvlJc w:val="left"/>
      <w:pPr>
        <w:ind w:left="3756" w:hanging="340"/>
      </w:pPr>
      <w:rPr>
        <w:rFonts w:hint="default"/>
      </w:rPr>
    </w:lvl>
    <w:lvl w:ilvl="4" w:tplc="78944782">
      <w:numFmt w:val="bullet"/>
      <w:lvlText w:val="•"/>
      <w:lvlJc w:val="left"/>
      <w:pPr>
        <w:ind w:left="4628" w:hanging="340"/>
      </w:pPr>
      <w:rPr>
        <w:rFonts w:hint="default"/>
      </w:rPr>
    </w:lvl>
    <w:lvl w:ilvl="5" w:tplc="C194DE54">
      <w:numFmt w:val="bullet"/>
      <w:lvlText w:val="•"/>
      <w:lvlJc w:val="left"/>
      <w:pPr>
        <w:ind w:left="5500" w:hanging="340"/>
      </w:pPr>
      <w:rPr>
        <w:rFonts w:hint="default"/>
      </w:rPr>
    </w:lvl>
    <w:lvl w:ilvl="6" w:tplc="CBD2E250">
      <w:numFmt w:val="bullet"/>
      <w:lvlText w:val="•"/>
      <w:lvlJc w:val="left"/>
      <w:pPr>
        <w:ind w:left="6372" w:hanging="340"/>
      </w:pPr>
      <w:rPr>
        <w:rFonts w:hint="default"/>
      </w:rPr>
    </w:lvl>
    <w:lvl w:ilvl="7" w:tplc="A8BCA84E">
      <w:numFmt w:val="bullet"/>
      <w:lvlText w:val="•"/>
      <w:lvlJc w:val="left"/>
      <w:pPr>
        <w:ind w:left="7244" w:hanging="340"/>
      </w:pPr>
      <w:rPr>
        <w:rFonts w:hint="default"/>
      </w:rPr>
    </w:lvl>
    <w:lvl w:ilvl="8" w:tplc="37AC51FE">
      <w:numFmt w:val="bullet"/>
      <w:lvlText w:val="•"/>
      <w:lvlJc w:val="left"/>
      <w:pPr>
        <w:ind w:left="8116" w:hanging="340"/>
      </w:pPr>
      <w:rPr>
        <w:rFonts w:hint="default"/>
      </w:rPr>
    </w:lvl>
  </w:abstractNum>
  <w:abstractNum w:abstractNumId="31">
    <w:nsid w:val="54FC168E"/>
    <w:multiLevelType w:val="hybridMultilevel"/>
    <w:tmpl w:val="D28AB54E"/>
    <w:lvl w:ilvl="0" w:tplc="E0F24084">
      <w:numFmt w:val="bullet"/>
      <w:lvlText w:val="-"/>
      <w:lvlJc w:val="left"/>
      <w:pPr>
        <w:ind w:left="120" w:hanging="34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</w:rPr>
    </w:lvl>
    <w:lvl w:ilvl="1" w:tplc="6E6CA57A">
      <w:numFmt w:val="bullet"/>
      <w:lvlText w:val="•"/>
      <w:lvlJc w:val="left"/>
      <w:pPr>
        <w:ind w:left="1096" w:hanging="340"/>
      </w:pPr>
      <w:rPr>
        <w:rFonts w:hint="default"/>
      </w:rPr>
    </w:lvl>
    <w:lvl w:ilvl="2" w:tplc="D3C2522A">
      <w:numFmt w:val="bullet"/>
      <w:lvlText w:val="•"/>
      <w:lvlJc w:val="left"/>
      <w:pPr>
        <w:ind w:left="2072" w:hanging="340"/>
      </w:pPr>
      <w:rPr>
        <w:rFonts w:hint="default"/>
      </w:rPr>
    </w:lvl>
    <w:lvl w:ilvl="3" w:tplc="A66E7B20">
      <w:numFmt w:val="bullet"/>
      <w:lvlText w:val="•"/>
      <w:lvlJc w:val="left"/>
      <w:pPr>
        <w:ind w:left="3048" w:hanging="340"/>
      </w:pPr>
      <w:rPr>
        <w:rFonts w:hint="default"/>
      </w:rPr>
    </w:lvl>
    <w:lvl w:ilvl="4" w:tplc="1D70A78E">
      <w:numFmt w:val="bullet"/>
      <w:lvlText w:val="•"/>
      <w:lvlJc w:val="left"/>
      <w:pPr>
        <w:ind w:left="4024" w:hanging="340"/>
      </w:pPr>
      <w:rPr>
        <w:rFonts w:hint="default"/>
      </w:rPr>
    </w:lvl>
    <w:lvl w:ilvl="5" w:tplc="6F86EA4A">
      <w:numFmt w:val="bullet"/>
      <w:lvlText w:val="•"/>
      <w:lvlJc w:val="left"/>
      <w:pPr>
        <w:ind w:left="5000" w:hanging="340"/>
      </w:pPr>
      <w:rPr>
        <w:rFonts w:hint="default"/>
      </w:rPr>
    </w:lvl>
    <w:lvl w:ilvl="6" w:tplc="B21C78C0">
      <w:numFmt w:val="bullet"/>
      <w:lvlText w:val="•"/>
      <w:lvlJc w:val="left"/>
      <w:pPr>
        <w:ind w:left="5976" w:hanging="340"/>
      </w:pPr>
      <w:rPr>
        <w:rFonts w:hint="default"/>
      </w:rPr>
    </w:lvl>
    <w:lvl w:ilvl="7" w:tplc="C4207A7C">
      <w:numFmt w:val="bullet"/>
      <w:lvlText w:val="•"/>
      <w:lvlJc w:val="left"/>
      <w:pPr>
        <w:ind w:left="6952" w:hanging="340"/>
      </w:pPr>
      <w:rPr>
        <w:rFonts w:hint="default"/>
      </w:rPr>
    </w:lvl>
    <w:lvl w:ilvl="8" w:tplc="6B16CA8E">
      <w:numFmt w:val="bullet"/>
      <w:lvlText w:val="•"/>
      <w:lvlJc w:val="left"/>
      <w:pPr>
        <w:ind w:left="7928" w:hanging="340"/>
      </w:pPr>
      <w:rPr>
        <w:rFonts w:hint="default"/>
      </w:rPr>
    </w:lvl>
  </w:abstractNum>
  <w:abstractNum w:abstractNumId="32">
    <w:nsid w:val="573314DC"/>
    <w:multiLevelType w:val="hybridMultilevel"/>
    <w:tmpl w:val="E634DB7C"/>
    <w:lvl w:ilvl="0" w:tplc="B07024A2">
      <w:numFmt w:val="bullet"/>
      <w:lvlText w:val="–"/>
      <w:lvlJc w:val="left"/>
      <w:pPr>
        <w:ind w:left="104" w:hanging="72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9E2B33E">
      <w:numFmt w:val="bullet"/>
      <w:lvlText w:val="•"/>
      <w:lvlJc w:val="left"/>
      <w:pPr>
        <w:ind w:left="727" w:hanging="720"/>
      </w:pPr>
      <w:rPr>
        <w:rFonts w:hint="default"/>
      </w:rPr>
    </w:lvl>
    <w:lvl w:ilvl="2" w:tplc="035C5B2E">
      <w:numFmt w:val="bullet"/>
      <w:lvlText w:val="•"/>
      <w:lvlJc w:val="left"/>
      <w:pPr>
        <w:ind w:left="1354" w:hanging="720"/>
      </w:pPr>
      <w:rPr>
        <w:rFonts w:hint="default"/>
      </w:rPr>
    </w:lvl>
    <w:lvl w:ilvl="3" w:tplc="46EE8144">
      <w:numFmt w:val="bullet"/>
      <w:lvlText w:val="•"/>
      <w:lvlJc w:val="left"/>
      <w:pPr>
        <w:ind w:left="1982" w:hanging="720"/>
      </w:pPr>
      <w:rPr>
        <w:rFonts w:hint="default"/>
      </w:rPr>
    </w:lvl>
    <w:lvl w:ilvl="4" w:tplc="9C38962C">
      <w:numFmt w:val="bullet"/>
      <w:lvlText w:val="•"/>
      <w:lvlJc w:val="left"/>
      <w:pPr>
        <w:ind w:left="2609" w:hanging="720"/>
      </w:pPr>
      <w:rPr>
        <w:rFonts w:hint="default"/>
      </w:rPr>
    </w:lvl>
    <w:lvl w:ilvl="5" w:tplc="974A75C2">
      <w:numFmt w:val="bullet"/>
      <w:lvlText w:val="•"/>
      <w:lvlJc w:val="left"/>
      <w:pPr>
        <w:ind w:left="3237" w:hanging="720"/>
      </w:pPr>
      <w:rPr>
        <w:rFonts w:hint="default"/>
      </w:rPr>
    </w:lvl>
    <w:lvl w:ilvl="6" w:tplc="377604FE">
      <w:numFmt w:val="bullet"/>
      <w:lvlText w:val="•"/>
      <w:lvlJc w:val="left"/>
      <w:pPr>
        <w:ind w:left="3864" w:hanging="720"/>
      </w:pPr>
      <w:rPr>
        <w:rFonts w:hint="default"/>
      </w:rPr>
    </w:lvl>
    <w:lvl w:ilvl="7" w:tplc="D980C35C">
      <w:numFmt w:val="bullet"/>
      <w:lvlText w:val="•"/>
      <w:lvlJc w:val="left"/>
      <w:pPr>
        <w:ind w:left="4491" w:hanging="720"/>
      </w:pPr>
      <w:rPr>
        <w:rFonts w:hint="default"/>
      </w:rPr>
    </w:lvl>
    <w:lvl w:ilvl="8" w:tplc="54FEF150">
      <w:numFmt w:val="bullet"/>
      <w:lvlText w:val="•"/>
      <w:lvlJc w:val="left"/>
      <w:pPr>
        <w:ind w:left="5119" w:hanging="720"/>
      </w:pPr>
      <w:rPr>
        <w:rFonts w:hint="default"/>
      </w:rPr>
    </w:lvl>
  </w:abstractNum>
  <w:abstractNum w:abstractNumId="33">
    <w:nsid w:val="57383D92"/>
    <w:multiLevelType w:val="hybridMultilevel"/>
    <w:tmpl w:val="9246EFA2"/>
    <w:lvl w:ilvl="0" w:tplc="DFDCA948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9AEA6BC0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417A6A40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958CA792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17FEBC36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FD2E738C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1AB60310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D2E2AFC2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3BE2B8FC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34">
    <w:nsid w:val="58655DC2"/>
    <w:multiLevelType w:val="hybridMultilevel"/>
    <w:tmpl w:val="3134DFEC"/>
    <w:lvl w:ilvl="0" w:tplc="F4FC041C">
      <w:numFmt w:val="bullet"/>
      <w:lvlText w:val="•"/>
      <w:lvlJc w:val="left"/>
      <w:pPr>
        <w:ind w:left="775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2638B6C6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64269B86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F65CD63C">
      <w:numFmt w:val="bullet"/>
      <w:lvlText w:val="•"/>
      <w:lvlJc w:val="left"/>
      <w:pPr>
        <w:ind w:left="1990" w:hanging="720"/>
      </w:pPr>
      <w:rPr>
        <w:rFonts w:hint="default"/>
      </w:rPr>
    </w:lvl>
    <w:lvl w:ilvl="4" w:tplc="3CEA522A">
      <w:numFmt w:val="bullet"/>
      <w:lvlText w:val="•"/>
      <w:lvlJc w:val="left"/>
      <w:pPr>
        <w:ind w:left="2394" w:hanging="720"/>
      </w:pPr>
      <w:rPr>
        <w:rFonts w:hint="default"/>
      </w:rPr>
    </w:lvl>
    <w:lvl w:ilvl="5" w:tplc="934AEC7C">
      <w:numFmt w:val="bullet"/>
      <w:lvlText w:val="•"/>
      <w:lvlJc w:val="left"/>
      <w:pPr>
        <w:ind w:left="2798" w:hanging="720"/>
      </w:pPr>
      <w:rPr>
        <w:rFonts w:hint="default"/>
      </w:rPr>
    </w:lvl>
    <w:lvl w:ilvl="6" w:tplc="D22A4084">
      <w:numFmt w:val="bullet"/>
      <w:lvlText w:val="•"/>
      <w:lvlJc w:val="left"/>
      <w:pPr>
        <w:ind w:left="3201" w:hanging="720"/>
      </w:pPr>
      <w:rPr>
        <w:rFonts w:hint="default"/>
      </w:rPr>
    </w:lvl>
    <w:lvl w:ilvl="7" w:tplc="6BC4C586">
      <w:numFmt w:val="bullet"/>
      <w:lvlText w:val="•"/>
      <w:lvlJc w:val="left"/>
      <w:pPr>
        <w:ind w:left="3605" w:hanging="720"/>
      </w:pPr>
      <w:rPr>
        <w:rFonts w:hint="default"/>
      </w:rPr>
    </w:lvl>
    <w:lvl w:ilvl="8" w:tplc="311A0E9C">
      <w:numFmt w:val="bullet"/>
      <w:lvlText w:val="•"/>
      <w:lvlJc w:val="left"/>
      <w:pPr>
        <w:ind w:left="4008" w:hanging="720"/>
      </w:pPr>
      <w:rPr>
        <w:rFonts w:hint="default"/>
      </w:rPr>
    </w:lvl>
  </w:abstractNum>
  <w:abstractNum w:abstractNumId="35">
    <w:nsid w:val="5897695F"/>
    <w:multiLevelType w:val="hybridMultilevel"/>
    <w:tmpl w:val="6394B2B8"/>
    <w:lvl w:ilvl="0" w:tplc="BDB0B146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49188200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ABE608D4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08CA9EE4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28E64DDE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A0C6446E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8934363C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FCECB13A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83A4CE2C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36">
    <w:nsid w:val="59F30DAE"/>
    <w:multiLevelType w:val="hybridMultilevel"/>
    <w:tmpl w:val="E21014F4"/>
    <w:lvl w:ilvl="0" w:tplc="285251E6">
      <w:numFmt w:val="bullet"/>
      <w:lvlText w:val=""/>
      <w:lvlJc w:val="left"/>
      <w:pPr>
        <w:ind w:left="104" w:hanging="336"/>
      </w:pPr>
      <w:rPr>
        <w:rFonts w:ascii="Lucida Sans Unicode" w:eastAsia="Lucida Sans Unicode" w:hAnsi="Lucida Sans Unicode" w:cs="Lucida Sans Unicode" w:hint="default"/>
        <w:w w:val="123"/>
        <w:sz w:val="24"/>
        <w:szCs w:val="24"/>
      </w:rPr>
    </w:lvl>
    <w:lvl w:ilvl="1" w:tplc="472023B6">
      <w:numFmt w:val="bullet"/>
      <w:lvlText w:val="•"/>
      <w:lvlJc w:val="left"/>
      <w:pPr>
        <w:ind w:left="727" w:hanging="336"/>
      </w:pPr>
      <w:rPr>
        <w:rFonts w:hint="default"/>
      </w:rPr>
    </w:lvl>
    <w:lvl w:ilvl="2" w:tplc="4986F674">
      <w:numFmt w:val="bullet"/>
      <w:lvlText w:val="•"/>
      <w:lvlJc w:val="left"/>
      <w:pPr>
        <w:ind w:left="1354" w:hanging="336"/>
      </w:pPr>
      <w:rPr>
        <w:rFonts w:hint="default"/>
      </w:rPr>
    </w:lvl>
    <w:lvl w:ilvl="3" w:tplc="7E808A2C">
      <w:numFmt w:val="bullet"/>
      <w:lvlText w:val="•"/>
      <w:lvlJc w:val="left"/>
      <w:pPr>
        <w:ind w:left="1982" w:hanging="336"/>
      </w:pPr>
      <w:rPr>
        <w:rFonts w:hint="default"/>
      </w:rPr>
    </w:lvl>
    <w:lvl w:ilvl="4" w:tplc="338284B0">
      <w:numFmt w:val="bullet"/>
      <w:lvlText w:val="•"/>
      <w:lvlJc w:val="left"/>
      <w:pPr>
        <w:ind w:left="2609" w:hanging="336"/>
      </w:pPr>
      <w:rPr>
        <w:rFonts w:hint="default"/>
      </w:rPr>
    </w:lvl>
    <w:lvl w:ilvl="5" w:tplc="E498405E">
      <w:numFmt w:val="bullet"/>
      <w:lvlText w:val="•"/>
      <w:lvlJc w:val="left"/>
      <w:pPr>
        <w:ind w:left="3237" w:hanging="336"/>
      </w:pPr>
      <w:rPr>
        <w:rFonts w:hint="default"/>
      </w:rPr>
    </w:lvl>
    <w:lvl w:ilvl="6" w:tplc="B0ECCFD6">
      <w:numFmt w:val="bullet"/>
      <w:lvlText w:val="•"/>
      <w:lvlJc w:val="left"/>
      <w:pPr>
        <w:ind w:left="3864" w:hanging="336"/>
      </w:pPr>
      <w:rPr>
        <w:rFonts w:hint="default"/>
      </w:rPr>
    </w:lvl>
    <w:lvl w:ilvl="7" w:tplc="CDC8EC00">
      <w:numFmt w:val="bullet"/>
      <w:lvlText w:val="•"/>
      <w:lvlJc w:val="left"/>
      <w:pPr>
        <w:ind w:left="4491" w:hanging="336"/>
      </w:pPr>
      <w:rPr>
        <w:rFonts w:hint="default"/>
      </w:rPr>
    </w:lvl>
    <w:lvl w:ilvl="8" w:tplc="718EB500">
      <w:numFmt w:val="bullet"/>
      <w:lvlText w:val="•"/>
      <w:lvlJc w:val="left"/>
      <w:pPr>
        <w:ind w:left="5119" w:hanging="336"/>
      </w:pPr>
      <w:rPr>
        <w:rFonts w:hint="default"/>
      </w:rPr>
    </w:lvl>
  </w:abstractNum>
  <w:abstractNum w:abstractNumId="37">
    <w:nsid w:val="5CE161C1"/>
    <w:multiLevelType w:val="hybridMultilevel"/>
    <w:tmpl w:val="0A8CEC54"/>
    <w:lvl w:ilvl="0" w:tplc="F42E45EE">
      <w:numFmt w:val="bullet"/>
      <w:lvlText w:val="•"/>
      <w:lvlJc w:val="left"/>
      <w:pPr>
        <w:ind w:left="902" w:hanging="84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43A6C7BC">
      <w:numFmt w:val="bullet"/>
      <w:lvlText w:val="•"/>
      <w:lvlJc w:val="left"/>
      <w:pPr>
        <w:ind w:left="1291" w:hanging="846"/>
      </w:pPr>
      <w:rPr>
        <w:rFonts w:hint="default"/>
      </w:rPr>
    </w:lvl>
    <w:lvl w:ilvl="2" w:tplc="2428774E">
      <w:numFmt w:val="bullet"/>
      <w:lvlText w:val="•"/>
      <w:lvlJc w:val="left"/>
      <w:pPr>
        <w:ind w:left="1683" w:hanging="846"/>
      </w:pPr>
      <w:rPr>
        <w:rFonts w:hint="default"/>
      </w:rPr>
    </w:lvl>
    <w:lvl w:ilvl="3" w:tplc="914A6384">
      <w:numFmt w:val="bullet"/>
      <w:lvlText w:val="•"/>
      <w:lvlJc w:val="left"/>
      <w:pPr>
        <w:ind w:left="2075" w:hanging="846"/>
      </w:pPr>
      <w:rPr>
        <w:rFonts w:hint="default"/>
      </w:rPr>
    </w:lvl>
    <w:lvl w:ilvl="4" w:tplc="27FC65A8">
      <w:numFmt w:val="bullet"/>
      <w:lvlText w:val="•"/>
      <w:lvlJc w:val="left"/>
      <w:pPr>
        <w:ind w:left="2467" w:hanging="846"/>
      </w:pPr>
      <w:rPr>
        <w:rFonts w:hint="default"/>
      </w:rPr>
    </w:lvl>
    <w:lvl w:ilvl="5" w:tplc="4500645E">
      <w:numFmt w:val="bullet"/>
      <w:lvlText w:val="•"/>
      <w:lvlJc w:val="left"/>
      <w:pPr>
        <w:ind w:left="2859" w:hanging="846"/>
      </w:pPr>
      <w:rPr>
        <w:rFonts w:hint="default"/>
      </w:rPr>
    </w:lvl>
    <w:lvl w:ilvl="6" w:tplc="E1BEC71C">
      <w:numFmt w:val="bullet"/>
      <w:lvlText w:val="•"/>
      <w:lvlJc w:val="left"/>
      <w:pPr>
        <w:ind w:left="3250" w:hanging="846"/>
      </w:pPr>
      <w:rPr>
        <w:rFonts w:hint="default"/>
      </w:rPr>
    </w:lvl>
    <w:lvl w:ilvl="7" w:tplc="16CC042A">
      <w:numFmt w:val="bullet"/>
      <w:lvlText w:val="•"/>
      <w:lvlJc w:val="left"/>
      <w:pPr>
        <w:ind w:left="3642" w:hanging="846"/>
      </w:pPr>
      <w:rPr>
        <w:rFonts w:hint="default"/>
      </w:rPr>
    </w:lvl>
    <w:lvl w:ilvl="8" w:tplc="09AE98E2">
      <w:numFmt w:val="bullet"/>
      <w:lvlText w:val="•"/>
      <w:lvlJc w:val="left"/>
      <w:pPr>
        <w:ind w:left="4034" w:hanging="846"/>
      </w:pPr>
      <w:rPr>
        <w:rFonts w:hint="default"/>
      </w:rPr>
    </w:lvl>
  </w:abstractNum>
  <w:abstractNum w:abstractNumId="38">
    <w:nsid w:val="5FB20C22"/>
    <w:multiLevelType w:val="hybridMultilevel"/>
    <w:tmpl w:val="3D8EF76C"/>
    <w:lvl w:ilvl="0" w:tplc="A8D0C82E">
      <w:numFmt w:val="bullet"/>
      <w:lvlText w:val="•"/>
      <w:lvlJc w:val="left"/>
      <w:pPr>
        <w:ind w:left="373" w:hanging="31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2870D260">
      <w:numFmt w:val="bullet"/>
      <w:lvlText w:val="•"/>
      <w:lvlJc w:val="left"/>
      <w:pPr>
        <w:ind w:left="823" w:hanging="316"/>
      </w:pPr>
      <w:rPr>
        <w:rFonts w:hint="default"/>
      </w:rPr>
    </w:lvl>
    <w:lvl w:ilvl="2" w:tplc="59265F6A">
      <w:numFmt w:val="bullet"/>
      <w:lvlText w:val="•"/>
      <w:lvlJc w:val="left"/>
      <w:pPr>
        <w:ind w:left="1267" w:hanging="316"/>
      </w:pPr>
      <w:rPr>
        <w:rFonts w:hint="default"/>
      </w:rPr>
    </w:lvl>
    <w:lvl w:ilvl="3" w:tplc="C64A959C">
      <w:numFmt w:val="bullet"/>
      <w:lvlText w:val="•"/>
      <w:lvlJc w:val="left"/>
      <w:pPr>
        <w:ind w:left="1711" w:hanging="316"/>
      </w:pPr>
      <w:rPr>
        <w:rFonts w:hint="default"/>
      </w:rPr>
    </w:lvl>
    <w:lvl w:ilvl="4" w:tplc="1E52A036">
      <w:numFmt w:val="bullet"/>
      <w:lvlText w:val="•"/>
      <w:lvlJc w:val="left"/>
      <w:pPr>
        <w:ind w:left="2155" w:hanging="316"/>
      </w:pPr>
      <w:rPr>
        <w:rFonts w:hint="default"/>
      </w:rPr>
    </w:lvl>
    <w:lvl w:ilvl="5" w:tplc="E1A87C2A">
      <w:numFmt w:val="bullet"/>
      <w:lvlText w:val="•"/>
      <w:lvlJc w:val="left"/>
      <w:pPr>
        <w:ind w:left="2599" w:hanging="316"/>
      </w:pPr>
      <w:rPr>
        <w:rFonts w:hint="default"/>
      </w:rPr>
    </w:lvl>
    <w:lvl w:ilvl="6" w:tplc="E55A2984">
      <w:numFmt w:val="bullet"/>
      <w:lvlText w:val="•"/>
      <w:lvlJc w:val="left"/>
      <w:pPr>
        <w:ind w:left="3042" w:hanging="316"/>
      </w:pPr>
      <w:rPr>
        <w:rFonts w:hint="default"/>
      </w:rPr>
    </w:lvl>
    <w:lvl w:ilvl="7" w:tplc="3BFC8B9A">
      <w:numFmt w:val="bullet"/>
      <w:lvlText w:val="•"/>
      <w:lvlJc w:val="left"/>
      <w:pPr>
        <w:ind w:left="3486" w:hanging="316"/>
      </w:pPr>
      <w:rPr>
        <w:rFonts w:hint="default"/>
      </w:rPr>
    </w:lvl>
    <w:lvl w:ilvl="8" w:tplc="2E74695E">
      <w:numFmt w:val="bullet"/>
      <w:lvlText w:val="•"/>
      <w:lvlJc w:val="left"/>
      <w:pPr>
        <w:ind w:left="3930" w:hanging="316"/>
      </w:pPr>
      <w:rPr>
        <w:rFonts w:hint="default"/>
      </w:rPr>
    </w:lvl>
  </w:abstractNum>
  <w:abstractNum w:abstractNumId="39">
    <w:nsid w:val="68BF437A"/>
    <w:multiLevelType w:val="hybridMultilevel"/>
    <w:tmpl w:val="C0E226E6"/>
    <w:lvl w:ilvl="0" w:tplc="BB1CB914">
      <w:numFmt w:val="bullet"/>
      <w:lvlText w:val="-"/>
      <w:lvlJc w:val="left"/>
      <w:pPr>
        <w:ind w:left="100" w:hanging="36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</w:rPr>
    </w:lvl>
    <w:lvl w:ilvl="1" w:tplc="CA8AA35E">
      <w:numFmt w:val="bullet"/>
      <w:lvlText w:val="•"/>
      <w:lvlJc w:val="left"/>
      <w:pPr>
        <w:ind w:left="1076" w:hanging="366"/>
      </w:pPr>
      <w:rPr>
        <w:rFonts w:hint="default"/>
      </w:rPr>
    </w:lvl>
    <w:lvl w:ilvl="2" w:tplc="B460568C">
      <w:numFmt w:val="bullet"/>
      <w:lvlText w:val="•"/>
      <w:lvlJc w:val="left"/>
      <w:pPr>
        <w:ind w:left="2052" w:hanging="366"/>
      </w:pPr>
      <w:rPr>
        <w:rFonts w:hint="default"/>
      </w:rPr>
    </w:lvl>
    <w:lvl w:ilvl="3" w:tplc="8EBEAD92">
      <w:numFmt w:val="bullet"/>
      <w:lvlText w:val="•"/>
      <w:lvlJc w:val="left"/>
      <w:pPr>
        <w:ind w:left="3028" w:hanging="366"/>
      </w:pPr>
      <w:rPr>
        <w:rFonts w:hint="default"/>
      </w:rPr>
    </w:lvl>
    <w:lvl w:ilvl="4" w:tplc="663A384C">
      <w:numFmt w:val="bullet"/>
      <w:lvlText w:val="•"/>
      <w:lvlJc w:val="left"/>
      <w:pPr>
        <w:ind w:left="4004" w:hanging="366"/>
      </w:pPr>
      <w:rPr>
        <w:rFonts w:hint="default"/>
      </w:rPr>
    </w:lvl>
    <w:lvl w:ilvl="5" w:tplc="42ECB6D0">
      <w:numFmt w:val="bullet"/>
      <w:lvlText w:val="•"/>
      <w:lvlJc w:val="left"/>
      <w:pPr>
        <w:ind w:left="4980" w:hanging="366"/>
      </w:pPr>
      <w:rPr>
        <w:rFonts w:hint="default"/>
      </w:rPr>
    </w:lvl>
    <w:lvl w:ilvl="6" w:tplc="D3A4C73C">
      <w:numFmt w:val="bullet"/>
      <w:lvlText w:val="•"/>
      <w:lvlJc w:val="left"/>
      <w:pPr>
        <w:ind w:left="5956" w:hanging="366"/>
      </w:pPr>
      <w:rPr>
        <w:rFonts w:hint="default"/>
      </w:rPr>
    </w:lvl>
    <w:lvl w:ilvl="7" w:tplc="BD9451F6">
      <w:numFmt w:val="bullet"/>
      <w:lvlText w:val="•"/>
      <w:lvlJc w:val="left"/>
      <w:pPr>
        <w:ind w:left="6932" w:hanging="366"/>
      </w:pPr>
      <w:rPr>
        <w:rFonts w:hint="default"/>
      </w:rPr>
    </w:lvl>
    <w:lvl w:ilvl="8" w:tplc="CEF4E160">
      <w:numFmt w:val="bullet"/>
      <w:lvlText w:val="•"/>
      <w:lvlJc w:val="left"/>
      <w:pPr>
        <w:ind w:left="7908" w:hanging="366"/>
      </w:pPr>
      <w:rPr>
        <w:rFonts w:hint="default"/>
      </w:rPr>
    </w:lvl>
  </w:abstractNum>
  <w:abstractNum w:abstractNumId="40">
    <w:nsid w:val="6C791A5D"/>
    <w:multiLevelType w:val="hybridMultilevel"/>
    <w:tmpl w:val="1B3ACFD0"/>
    <w:lvl w:ilvl="0" w:tplc="EBD04B92">
      <w:numFmt w:val="bullet"/>
      <w:lvlText w:val="-"/>
      <w:lvlJc w:val="left"/>
      <w:pPr>
        <w:ind w:left="97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3A46446">
      <w:numFmt w:val="bullet"/>
      <w:lvlText w:val="•"/>
      <w:lvlJc w:val="left"/>
      <w:pPr>
        <w:ind w:left="1868" w:hanging="163"/>
      </w:pPr>
      <w:rPr>
        <w:rFonts w:hint="default"/>
      </w:rPr>
    </w:lvl>
    <w:lvl w:ilvl="2" w:tplc="54280754">
      <w:numFmt w:val="bullet"/>
      <w:lvlText w:val="•"/>
      <w:lvlJc w:val="left"/>
      <w:pPr>
        <w:ind w:left="2756" w:hanging="163"/>
      </w:pPr>
      <w:rPr>
        <w:rFonts w:hint="default"/>
      </w:rPr>
    </w:lvl>
    <w:lvl w:ilvl="3" w:tplc="8050E2D6">
      <w:numFmt w:val="bullet"/>
      <w:lvlText w:val="•"/>
      <w:lvlJc w:val="left"/>
      <w:pPr>
        <w:ind w:left="3644" w:hanging="163"/>
      </w:pPr>
      <w:rPr>
        <w:rFonts w:hint="default"/>
      </w:rPr>
    </w:lvl>
    <w:lvl w:ilvl="4" w:tplc="EE4A13EC">
      <w:numFmt w:val="bullet"/>
      <w:lvlText w:val="•"/>
      <w:lvlJc w:val="left"/>
      <w:pPr>
        <w:ind w:left="4532" w:hanging="163"/>
      </w:pPr>
      <w:rPr>
        <w:rFonts w:hint="default"/>
      </w:rPr>
    </w:lvl>
    <w:lvl w:ilvl="5" w:tplc="93BC1576">
      <w:numFmt w:val="bullet"/>
      <w:lvlText w:val="•"/>
      <w:lvlJc w:val="left"/>
      <w:pPr>
        <w:ind w:left="5420" w:hanging="163"/>
      </w:pPr>
      <w:rPr>
        <w:rFonts w:hint="default"/>
      </w:rPr>
    </w:lvl>
    <w:lvl w:ilvl="6" w:tplc="CB5E626A">
      <w:numFmt w:val="bullet"/>
      <w:lvlText w:val="•"/>
      <w:lvlJc w:val="left"/>
      <w:pPr>
        <w:ind w:left="6308" w:hanging="163"/>
      </w:pPr>
      <w:rPr>
        <w:rFonts w:hint="default"/>
      </w:rPr>
    </w:lvl>
    <w:lvl w:ilvl="7" w:tplc="09BA9BC0">
      <w:numFmt w:val="bullet"/>
      <w:lvlText w:val="•"/>
      <w:lvlJc w:val="left"/>
      <w:pPr>
        <w:ind w:left="7196" w:hanging="163"/>
      </w:pPr>
      <w:rPr>
        <w:rFonts w:hint="default"/>
      </w:rPr>
    </w:lvl>
    <w:lvl w:ilvl="8" w:tplc="8A243206">
      <w:numFmt w:val="bullet"/>
      <w:lvlText w:val="•"/>
      <w:lvlJc w:val="left"/>
      <w:pPr>
        <w:ind w:left="8084" w:hanging="163"/>
      </w:pPr>
      <w:rPr>
        <w:rFonts w:hint="default"/>
      </w:rPr>
    </w:lvl>
  </w:abstractNum>
  <w:abstractNum w:abstractNumId="41">
    <w:nsid w:val="701F3094"/>
    <w:multiLevelType w:val="hybridMultilevel"/>
    <w:tmpl w:val="D548C4B8"/>
    <w:lvl w:ilvl="0" w:tplc="3AB6C412">
      <w:numFmt w:val="bullet"/>
      <w:lvlText w:val=""/>
      <w:lvlJc w:val="left"/>
      <w:pPr>
        <w:ind w:left="104" w:hanging="368"/>
      </w:pPr>
      <w:rPr>
        <w:rFonts w:ascii="Lucida Sans Unicode" w:eastAsia="Lucida Sans Unicode" w:hAnsi="Lucida Sans Unicode" w:cs="Lucida Sans Unicode" w:hint="default"/>
        <w:w w:val="123"/>
        <w:sz w:val="24"/>
        <w:szCs w:val="24"/>
      </w:rPr>
    </w:lvl>
    <w:lvl w:ilvl="1" w:tplc="642C4F94">
      <w:numFmt w:val="bullet"/>
      <w:lvlText w:val="•"/>
      <w:lvlJc w:val="left"/>
      <w:pPr>
        <w:ind w:left="727" w:hanging="368"/>
      </w:pPr>
      <w:rPr>
        <w:rFonts w:hint="default"/>
      </w:rPr>
    </w:lvl>
    <w:lvl w:ilvl="2" w:tplc="33BC3F24">
      <w:numFmt w:val="bullet"/>
      <w:lvlText w:val="•"/>
      <w:lvlJc w:val="left"/>
      <w:pPr>
        <w:ind w:left="1354" w:hanging="368"/>
      </w:pPr>
      <w:rPr>
        <w:rFonts w:hint="default"/>
      </w:rPr>
    </w:lvl>
    <w:lvl w:ilvl="3" w:tplc="C1C8CBC0">
      <w:numFmt w:val="bullet"/>
      <w:lvlText w:val="•"/>
      <w:lvlJc w:val="left"/>
      <w:pPr>
        <w:ind w:left="1982" w:hanging="368"/>
      </w:pPr>
      <w:rPr>
        <w:rFonts w:hint="default"/>
      </w:rPr>
    </w:lvl>
    <w:lvl w:ilvl="4" w:tplc="169CC9E4">
      <w:numFmt w:val="bullet"/>
      <w:lvlText w:val="•"/>
      <w:lvlJc w:val="left"/>
      <w:pPr>
        <w:ind w:left="2609" w:hanging="368"/>
      </w:pPr>
      <w:rPr>
        <w:rFonts w:hint="default"/>
      </w:rPr>
    </w:lvl>
    <w:lvl w:ilvl="5" w:tplc="A75CF538">
      <w:numFmt w:val="bullet"/>
      <w:lvlText w:val="•"/>
      <w:lvlJc w:val="left"/>
      <w:pPr>
        <w:ind w:left="3237" w:hanging="368"/>
      </w:pPr>
      <w:rPr>
        <w:rFonts w:hint="default"/>
      </w:rPr>
    </w:lvl>
    <w:lvl w:ilvl="6" w:tplc="1F86DC72">
      <w:numFmt w:val="bullet"/>
      <w:lvlText w:val="•"/>
      <w:lvlJc w:val="left"/>
      <w:pPr>
        <w:ind w:left="3864" w:hanging="368"/>
      </w:pPr>
      <w:rPr>
        <w:rFonts w:hint="default"/>
      </w:rPr>
    </w:lvl>
    <w:lvl w:ilvl="7" w:tplc="7DD60F84">
      <w:numFmt w:val="bullet"/>
      <w:lvlText w:val="•"/>
      <w:lvlJc w:val="left"/>
      <w:pPr>
        <w:ind w:left="4491" w:hanging="368"/>
      </w:pPr>
      <w:rPr>
        <w:rFonts w:hint="default"/>
      </w:rPr>
    </w:lvl>
    <w:lvl w:ilvl="8" w:tplc="A4C8030A">
      <w:numFmt w:val="bullet"/>
      <w:lvlText w:val="•"/>
      <w:lvlJc w:val="left"/>
      <w:pPr>
        <w:ind w:left="5119" w:hanging="368"/>
      </w:pPr>
      <w:rPr>
        <w:rFonts w:hint="default"/>
      </w:rPr>
    </w:lvl>
  </w:abstractNum>
  <w:abstractNum w:abstractNumId="42">
    <w:nsid w:val="71B33433"/>
    <w:multiLevelType w:val="hybridMultilevel"/>
    <w:tmpl w:val="86969E60"/>
    <w:lvl w:ilvl="0" w:tplc="3E0A789A">
      <w:numFmt w:val="bullet"/>
      <w:lvlText w:val="•"/>
      <w:lvlJc w:val="left"/>
      <w:pPr>
        <w:ind w:left="373" w:hanging="31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1C4E34CA">
      <w:numFmt w:val="bullet"/>
      <w:lvlText w:val="•"/>
      <w:lvlJc w:val="left"/>
      <w:pPr>
        <w:ind w:left="823" w:hanging="316"/>
      </w:pPr>
      <w:rPr>
        <w:rFonts w:hint="default"/>
      </w:rPr>
    </w:lvl>
    <w:lvl w:ilvl="2" w:tplc="8CF8B046">
      <w:numFmt w:val="bullet"/>
      <w:lvlText w:val="•"/>
      <w:lvlJc w:val="left"/>
      <w:pPr>
        <w:ind w:left="1267" w:hanging="316"/>
      </w:pPr>
      <w:rPr>
        <w:rFonts w:hint="default"/>
      </w:rPr>
    </w:lvl>
    <w:lvl w:ilvl="3" w:tplc="1720AD34">
      <w:numFmt w:val="bullet"/>
      <w:lvlText w:val="•"/>
      <w:lvlJc w:val="left"/>
      <w:pPr>
        <w:ind w:left="1711" w:hanging="316"/>
      </w:pPr>
      <w:rPr>
        <w:rFonts w:hint="default"/>
      </w:rPr>
    </w:lvl>
    <w:lvl w:ilvl="4" w:tplc="24D8FB20">
      <w:numFmt w:val="bullet"/>
      <w:lvlText w:val="•"/>
      <w:lvlJc w:val="left"/>
      <w:pPr>
        <w:ind w:left="2155" w:hanging="316"/>
      </w:pPr>
      <w:rPr>
        <w:rFonts w:hint="default"/>
      </w:rPr>
    </w:lvl>
    <w:lvl w:ilvl="5" w:tplc="B68E05EC">
      <w:numFmt w:val="bullet"/>
      <w:lvlText w:val="•"/>
      <w:lvlJc w:val="left"/>
      <w:pPr>
        <w:ind w:left="2599" w:hanging="316"/>
      </w:pPr>
      <w:rPr>
        <w:rFonts w:hint="default"/>
      </w:rPr>
    </w:lvl>
    <w:lvl w:ilvl="6" w:tplc="85545ACE">
      <w:numFmt w:val="bullet"/>
      <w:lvlText w:val="•"/>
      <w:lvlJc w:val="left"/>
      <w:pPr>
        <w:ind w:left="3042" w:hanging="316"/>
      </w:pPr>
      <w:rPr>
        <w:rFonts w:hint="default"/>
      </w:rPr>
    </w:lvl>
    <w:lvl w:ilvl="7" w:tplc="E9367416">
      <w:numFmt w:val="bullet"/>
      <w:lvlText w:val="•"/>
      <w:lvlJc w:val="left"/>
      <w:pPr>
        <w:ind w:left="3486" w:hanging="316"/>
      </w:pPr>
      <w:rPr>
        <w:rFonts w:hint="default"/>
      </w:rPr>
    </w:lvl>
    <w:lvl w:ilvl="8" w:tplc="E07C84C8">
      <w:numFmt w:val="bullet"/>
      <w:lvlText w:val="•"/>
      <w:lvlJc w:val="left"/>
      <w:pPr>
        <w:ind w:left="3930" w:hanging="316"/>
      </w:pPr>
      <w:rPr>
        <w:rFonts w:hint="default"/>
      </w:rPr>
    </w:lvl>
  </w:abstractNum>
  <w:abstractNum w:abstractNumId="43">
    <w:nsid w:val="757446E8"/>
    <w:multiLevelType w:val="hybridMultilevel"/>
    <w:tmpl w:val="01962BE6"/>
    <w:lvl w:ilvl="0" w:tplc="7FF67F2E">
      <w:numFmt w:val="bullet"/>
      <w:lvlText w:val=""/>
      <w:lvlJc w:val="left"/>
      <w:pPr>
        <w:ind w:left="100" w:hanging="324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96DC1BEC">
      <w:numFmt w:val="bullet"/>
      <w:lvlText w:val="•"/>
      <w:lvlJc w:val="left"/>
      <w:pPr>
        <w:ind w:left="1076" w:hanging="324"/>
      </w:pPr>
      <w:rPr>
        <w:rFonts w:hint="default"/>
      </w:rPr>
    </w:lvl>
    <w:lvl w:ilvl="2" w:tplc="7BD88642">
      <w:numFmt w:val="bullet"/>
      <w:lvlText w:val="•"/>
      <w:lvlJc w:val="left"/>
      <w:pPr>
        <w:ind w:left="2052" w:hanging="324"/>
      </w:pPr>
      <w:rPr>
        <w:rFonts w:hint="default"/>
      </w:rPr>
    </w:lvl>
    <w:lvl w:ilvl="3" w:tplc="1AACA120">
      <w:numFmt w:val="bullet"/>
      <w:lvlText w:val="•"/>
      <w:lvlJc w:val="left"/>
      <w:pPr>
        <w:ind w:left="3028" w:hanging="324"/>
      </w:pPr>
      <w:rPr>
        <w:rFonts w:hint="default"/>
      </w:rPr>
    </w:lvl>
    <w:lvl w:ilvl="4" w:tplc="C21C4C64">
      <w:numFmt w:val="bullet"/>
      <w:lvlText w:val="•"/>
      <w:lvlJc w:val="left"/>
      <w:pPr>
        <w:ind w:left="4004" w:hanging="324"/>
      </w:pPr>
      <w:rPr>
        <w:rFonts w:hint="default"/>
      </w:rPr>
    </w:lvl>
    <w:lvl w:ilvl="5" w:tplc="12CA22B0">
      <w:numFmt w:val="bullet"/>
      <w:lvlText w:val="•"/>
      <w:lvlJc w:val="left"/>
      <w:pPr>
        <w:ind w:left="4980" w:hanging="324"/>
      </w:pPr>
      <w:rPr>
        <w:rFonts w:hint="default"/>
      </w:rPr>
    </w:lvl>
    <w:lvl w:ilvl="6" w:tplc="1FBE4050">
      <w:numFmt w:val="bullet"/>
      <w:lvlText w:val="•"/>
      <w:lvlJc w:val="left"/>
      <w:pPr>
        <w:ind w:left="5956" w:hanging="324"/>
      </w:pPr>
      <w:rPr>
        <w:rFonts w:hint="default"/>
      </w:rPr>
    </w:lvl>
    <w:lvl w:ilvl="7" w:tplc="B0A67710">
      <w:numFmt w:val="bullet"/>
      <w:lvlText w:val="•"/>
      <w:lvlJc w:val="left"/>
      <w:pPr>
        <w:ind w:left="6932" w:hanging="324"/>
      </w:pPr>
      <w:rPr>
        <w:rFonts w:hint="default"/>
      </w:rPr>
    </w:lvl>
    <w:lvl w:ilvl="8" w:tplc="2CDEA2FE">
      <w:numFmt w:val="bullet"/>
      <w:lvlText w:val="•"/>
      <w:lvlJc w:val="left"/>
      <w:pPr>
        <w:ind w:left="7908" w:hanging="324"/>
      </w:pPr>
      <w:rPr>
        <w:rFonts w:hint="default"/>
      </w:rPr>
    </w:lvl>
  </w:abstractNum>
  <w:abstractNum w:abstractNumId="44">
    <w:nsid w:val="7DBD14DD"/>
    <w:multiLevelType w:val="hybridMultilevel"/>
    <w:tmpl w:val="4A9492E4"/>
    <w:lvl w:ilvl="0" w:tplc="D654E948">
      <w:numFmt w:val="bullet"/>
      <w:lvlText w:val="•"/>
      <w:lvlJc w:val="left"/>
      <w:pPr>
        <w:ind w:left="777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F01AB864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876E1BC2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68B44DB0">
      <w:numFmt w:val="bullet"/>
      <w:lvlText w:val="•"/>
      <w:lvlJc w:val="left"/>
      <w:pPr>
        <w:ind w:left="1991" w:hanging="720"/>
      </w:pPr>
      <w:rPr>
        <w:rFonts w:hint="default"/>
      </w:rPr>
    </w:lvl>
    <w:lvl w:ilvl="4" w:tplc="EA34786A">
      <w:numFmt w:val="bullet"/>
      <w:lvlText w:val="•"/>
      <w:lvlJc w:val="left"/>
      <w:pPr>
        <w:ind w:left="2395" w:hanging="720"/>
      </w:pPr>
      <w:rPr>
        <w:rFonts w:hint="default"/>
      </w:rPr>
    </w:lvl>
    <w:lvl w:ilvl="5" w:tplc="16CCD7DA">
      <w:numFmt w:val="bullet"/>
      <w:lvlText w:val="•"/>
      <w:lvlJc w:val="left"/>
      <w:pPr>
        <w:ind w:left="2799" w:hanging="720"/>
      </w:pPr>
      <w:rPr>
        <w:rFonts w:hint="default"/>
      </w:rPr>
    </w:lvl>
    <w:lvl w:ilvl="6" w:tplc="7E8051D6">
      <w:numFmt w:val="bullet"/>
      <w:lvlText w:val="•"/>
      <w:lvlJc w:val="left"/>
      <w:pPr>
        <w:ind w:left="3202" w:hanging="720"/>
      </w:pPr>
      <w:rPr>
        <w:rFonts w:hint="default"/>
      </w:rPr>
    </w:lvl>
    <w:lvl w:ilvl="7" w:tplc="DE76FC5C">
      <w:numFmt w:val="bullet"/>
      <w:lvlText w:val="•"/>
      <w:lvlJc w:val="left"/>
      <w:pPr>
        <w:ind w:left="3606" w:hanging="720"/>
      </w:pPr>
      <w:rPr>
        <w:rFonts w:hint="default"/>
      </w:rPr>
    </w:lvl>
    <w:lvl w:ilvl="8" w:tplc="DCD68EF8">
      <w:numFmt w:val="bullet"/>
      <w:lvlText w:val="•"/>
      <w:lvlJc w:val="left"/>
      <w:pPr>
        <w:ind w:left="4010" w:hanging="720"/>
      </w:pPr>
      <w:rPr>
        <w:rFonts w:hint="default"/>
      </w:rPr>
    </w:lvl>
  </w:abstractNum>
  <w:abstractNum w:abstractNumId="45">
    <w:nsid w:val="7E2656ED"/>
    <w:multiLevelType w:val="hybridMultilevel"/>
    <w:tmpl w:val="1BA4E3C6"/>
    <w:lvl w:ilvl="0" w:tplc="BA9A2AC0">
      <w:numFmt w:val="bullet"/>
      <w:lvlText w:val="-"/>
      <w:lvlJc w:val="left"/>
      <w:pPr>
        <w:ind w:left="100" w:hanging="276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</w:rPr>
    </w:lvl>
    <w:lvl w:ilvl="1" w:tplc="81E81CD0"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DCBCA7AC">
      <w:numFmt w:val="bullet"/>
      <w:lvlText w:val="•"/>
      <w:lvlJc w:val="left"/>
      <w:pPr>
        <w:ind w:left="2052" w:hanging="276"/>
      </w:pPr>
      <w:rPr>
        <w:rFonts w:hint="default"/>
      </w:rPr>
    </w:lvl>
    <w:lvl w:ilvl="3" w:tplc="DBD2AFA8">
      <w:numFmt w:val="bullet"/>
      <w:lvlText w:val="•"/>
      <w:lvlJc w:val="left"/>
      <w:pPr>
        <w:ind w:left="3028" w:hanging="276"/>
      </w:pPr>
      <w:rPr>
        <w:rFonts w:hint="default"/>
      </w:rPr>
    </w:lvl>
    <w:lvl w:ilvl="4" w:tplc="6C183EC8">
      <w:numFmt w:val="bullet"/>
      <w:lvlText w:val="•"/>
      <w:lvlJc w:val="left"/>
      <w:pPr>
        <w:ind w:left="4004" w:hanging="276"/>
      </w:pPr>
      <w:rPr>
        <w:rFonts w:hint="default"/>
      </w:rPr>
    </w:lvl>
    <w:lvl w:ilvl="5" w:tplc="E5E6549A">
      <w:numFmt w:val="bullet"/>
      <w:lvlText w:val="•"/>
      <w:lvlJc w:val="left"/>
      <w:pPr>
        <w:ind w:left="4980" w:hanging="276"/>
      </w:pPr>
      <w:rPr>
        <w:rFonts w:hint="default"/>
      </w:rPr>
    </w:lvl>
    <w:lvl w:ilvl="6" w:tplc="2A08D686">
      <w:numFmt w:val="bullet"/>
      <w:lvlText w:val="•"/>
      <w:lvlJc w:val="left"/>
      <w:pPr>
        <w:ind w:left="5956" w:hanging="276"/>
      </w:pPr>
      <w:rPr>
        <w:rFonts w:hint="default"/>
      </w:rPr>
    </w:lvl>
    <w:lvl w:ilvl="7" w:tplc="69D45A7A">
      <w:numFmt w:val="bullet"/>
      <w:lvlText w:val="•"/>
      <w:lvlJc w:val="left"/>
      <w:pPr>
        <w:ind w:left="6932" w:hanging="276"/>
      </w:pPr>
      <w:rPr>
        <w:rFonts w:hint="default"/>
      </w:rPr>
    </w:lvl>
    <w:lvl w:ilvl="8" w:tplc="8F46F69E">
      <w:numFmt w:val="bullet"/>
      <w:lvlText w:val="•"/>
      <w:lvlJc w:val="left"/>
      <w:pPr>
        <w:ind w:left="7908" w:hanging="276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24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30"/>
  </w:num>
  <w:num w:numId="10">
    <w:abstractNumId w:val="43"/>
  </w:num>
  <w:num w:numId="11">
    <w:abstractNumId w:val="29"/>
  </w:num>
  <w:num w:numId="12">
    <w:abstractNumId w:val="0"/>
  </w:num>
  <w:num w:numId="13">
    <w:abstractNumId w:val="25"/>
  </w:num>
  <w:num w:numId="14">
    <w:abstractNumId w:val="26"/>
  </w:num>
  <w:num w:numId="15">
    <w:abstractNumId w:val="10"/>
  </w:num>
  <w:num w:numId="16">
    <w:abstractNumId w:val="8"/>
  </w:num>
  <w:num w:numId="17">
    <w:abstractNumId w:val="22"/>
  </w:num>
  <w:num w:numId="18">
    <w:abstractNumId w:val="7"/>
  </w:num>
  <w:num w:numId="19">
    <w:abstractNumId w:val="33"/>
  </w:num>
  <w:num w:numId="20">
    <w:abstractNumId w:val="5"/>
  </w:num>
  <w:num w:numId="21">
    <w:abstractNumId w:val="9"/>
  </w:num>
  <w:num w:numId="22">
    <w:abstractNumId w:val="38"/>
  </w:num>
  <w:num w:numId="23">
    <w:abstractNumId w:val="35"/>
  </w:num>
  <w:num w:numId="24">
    <w:abstractNumId w:val="42"/>
  </w:num>
  <w:num w:numId="25">
    <w:abstractNumId w:val="23"/>
  </w:num>
  <w:num w:numId="26">
    <w:abstractNumId w:val="44"/>
  </w:num>
  <w:num w:numId="27">
    <w:abstractNumId w:val="21"/>
  </w:num>
  <w:num w:numId="28">
    <w:abstractNumId w:val="1"/>
  </w:num>
  <w:num w:numId="29">
    <w:abstractNumId w:val="37"/>
  </w:num>
  <w:num w:numId="30">
    <w:abstractNumId w:val="34"/>
  </w:num>
  <w:num w:numId="31">
    <w:abstractNumId w:val="45"/>
  </w:num>
  <w:num w:numId="32">
    <w:abstractNumId w:val="39"/>
  </w:num>
  <w:num w:numId="33">
    <w:abstractNumId w:val="31"/>
  </w:num>
  <w:num w:numId="34">
    <w:abstractNumId w:val="14"/>
  </w:num>
  <w:num w:numId="35">
    <w:abstractNumId w:val="40"/>
  </w:num>
  <w:num w:numId="36">
    <w:abstractNumId w:val="27"/>
  </w:num>
  <w:num w:numId="37">
    <w:abstractNumId w:val="41"/>
  </w:num>
  <w:num w:numId="38">
    <w:abstractNumId w:val="4"/>
  </w:num>
  <w:num w:numId="39">
    <w:abstractNumId w:val="36"/>
  </w:num>
  <w:num w:numId="40">
    <w:abstractNumId w:val="17"/>
  </w:num>
  <w:num w:numId="41">
    <w:abstractNumId w:val="32"/>
  </w:num>
  <w:num w:numId="42">
    <w:abstractNumId w:val="3"/>
  </w:num>
  <w:num w:numId="43">
    <w:abstractNumId w:val="19"/>
  </w:num>
  <w:num w:numId="44">
    <w:abstractNumId w:val="13"/>
  </w:num>
  <w:num w:numId="45">
    <w:abstractNumId w:val="11"/>
  </w:num>
  <w:num w:numId="46">
    <w:abstractNumId w:val="1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C518E"/>
    <w:rsid w:val="000134B3"/>
    <w:rsid w:val="000203E0"/>
    <w:rsid w:val="000265BF"/>
    <w:rsid w:val="000A4609"/>
    <w:rsid w:val="000E7F61"/>
    <w:rsid w:val="001326BB"/>
    <w:rsid w:val="0013656C"/>
    <w:rsid w:val="001530FA"/>
    <w:rsid w:val="00174D09"/>
    <w:rsid w:val="001C1599"/>
    <w:rsid w:val="001F66C1"/>
    <w:rsid w:val="00237077"/>
    <w:rsid w:val="0026745A"/>
    <w:rsid w:val="002E1316"/>
    <w:rsid w:val="00355272"/>
    <w:rsid w:val="00405CBD"/>
    <w:rsid w:val="00501298"/>
    <w:rsid w:val="0051638B"/>
    <w:rsid w:val="005201B4"/>
    <w:rsid w:val="00554155"/>
    <w:rsid w:val="0057427A"/>
    <w:rsid w:val="005B2835"/>
    <w:rsid w:val="00610B7A"/>
    <w:rsid w:val="006316E8"/>
    <w:rsid w:val="0063493F"/>
    <w:rsid w:val="006C474A"/>
    <w:rsid w:val="006D3DEF"/>
    <w:rsid w:val="007174E6"/>
    <w:rsid w:val="007245C7"/>
    <w:rsid w:val="00771A28"/>
    <w:rsid w:val="00821E25"/>
    <w:rsid w:val="0082372A"/>
    <w:rsid w:val="008777BF"/>
    <w:rsid w:val="00883E54"/>
    <w:rsid w:val="0088419D"/>
    <w:rsid w:val="008A379D"/>
    <w:rsid w:val="00924566"/>
    <w:rsid w:val="00952CE1"/>
    <w:rsid w:val="00971DCA"/>
    <w:rsid w:val="009909DC"/>
    <w:rsid w:val="009950A1"/>
    <w:rsid w:val="009D0E6C"/>
    <w:rsid w:val="009F6D7F"/>
    <w:rsid w:val="00A178B8"/>
    <w:rsid w:val="00A47B22"/>
    <w:rsid w:val="00A8458B"/>
    <w:rsid w:val="00AD406E"/>
    <w:rsid w:val="00AE6A2C"/>
    <w:rsid w:val="00B167DA"/>
    <w:rsid w:val="00B2062A"/>
    <w:rsid w:val="00BC518E"/>
    <w:rsid w:val="00BC7E46"/>
    <w:rsid w:val="00C374B3"/>
    <w:rsid w:val="00CC0163"/>
    <w:rsid w:val="00DC0CD2"/>
    <w:rsid w:val="00DD41AF"/>
    <w:rsid w:val="00EE370B"/>
    <w:rsid w:val="00F45056"/>
    <w:rsid w:val="00F6325D"/>
    <w:rsid w:val="00FB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D7F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9F6D7F"/>
    <w:pPr>
      <w:spacing w:before="5"/>
      <w:ind w:left="1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9F6D7F"/>
    <w:pPr>
      <w:spacing w:before="251"/>
      <w:ind w:left="4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D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F6D7F"/>
    <w:pPr>
      <w:spacing w:before="7"/>
      <w:ind w:left="100" w:right="121"/>
      <w:jc w:val="both"/>
    </w:pPr>
    <w:rPr>
      <w:sz w:val="28"/>
      <w:szCs w:val="28"/>
    </w:rPr>
  </w:style>
  <w:style w:type="paragraph" w:styleId="20">
    <w:name w:val="toc 2"/>
    <w:basedOn w:val="a"/>
    <w:uiPriority w:val="1"/>
    <w:qFormat/>
    <w:rsid w:val="009F6D7F"/>
    <w:pPr>
      <w:spacing w:before="5"/>
      <w:ind w:left="382" w:right="121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6D7F"/>
    <w:pPr>
      <w:spacing w:before="5"/>
      <w:ind w:left="100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F6D7F"/>
    <w:pPr>
      <w:spacing w:before="5"/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F6D7F"/>
  </w:style>
  <w:style w:type="table" w:customStyle="1" w:styleId="TableNormal1">
    <w:name w:val="Table Normal1"/>
    <w:uiPriority w:val="2"/>
    <w:semiHidden/>
    <w:unhideWhenUsed/>
    <w:qFormat/>
    <w:rsid w:val="0013656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656C"/>
    <w:pPr>
      <w:spacing w:before="7"/>
      <w:ind w:left="100" w:right="12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3656C"/>
    <w:pPr>
      <w:spacing w:before="5"/>
      <w:ind w:left="382" w:right="1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656C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13656C"/>
    <w:pPr>
      <w:spacing w:before="5"/>
      <w:ind w:left="10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656C"/>
    <w:pPr>
      <w:ind w:left="383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3656C"/>
    <w:pPr>
      <w:spacing w:before="5"/>
      <w:ind w:left="808"/>
      <w:outlineLvl w:val="3"/>
    </w:pPr>
    <w:rPr>
      <w:b/>
      <w:bCs/>
      <w:i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36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56C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itle">
    <w:name w:val="Title!Название НПА"/>
    <w:basedOn w:val="a"/>
    <w:rsid w:val="001530FA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0265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65BF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0265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5BF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main?base=LAW%3Bn%3D112727%3Bfld%3D134%3Bdst%3D100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1%3Bn%3D32355%3Bfld%3D134%3Bdst%3D1000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A1EE-8F82-4F79-9634-8E020131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19708</Words>
  <Characters>112341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SPecialiST RePack</Company>
  <LinksUpToDate>false</LinksUpToDate>
  <CharactersWithSpaces>131786</CharactersWithSpaces>
  <SharedDoc>false</SharedDoc>
  <HLinks>
    <vt:vector size="138" baseType="variant">
      <vt:variant>
        <vt:i4>4128877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consultantplus://offline/main?base=LAW%3Bn%3D112727%3Bfld%3D134%3Bdst%3D100179</vt:lpwstr>
      </vt:variant>
      <vt:variant>
        <vt:lpwstr/>
      </vt:variant>
      <vt:variant>
        <vt:i4>65556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consultantplus://offline/main?base=RLAW181%3Bn%3D32355%3Bfld%3D134%3Bdst%3D100008</vt:lpwstr>
      </vt:variant>
      <vt:variant>
        <vt:lpwstr/>
      </vt:variant>
      <vt:variant>
        <vt:i4>2424938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  <vt:variant>
        <vt:i4>2424938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_TOC_250007</vt:lpwstr>
      </vt:variant>
      <vt:variant>
        <vt:i4>2424938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_TOC_250008</vt:lpwstr>
      </vt:variant>
      <vt:variant>
        <vt:i4>2424938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_TOC_250009</vt:lpwstr>
      </vt:variant>
      <vt:variant>
        <vt:i4>2359402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_TOC_250010</vt:lpwstr>
      </vt:variant>
      <vt:variant>
        <vt:i4>2359402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_TOC_250011</vt:lpwstr>
      </vt:variant>
      <vt:variant>
        <vt:i4>2359402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_TOC_250012</vt:lpwstr>
      </vt:variant>
      <vt:variant>
        <vt:i4>2359402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_TOC_250013</vt:lpwstr>
      </vt:variant>
      <vt:variant>
        <vt:i4>2359402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_TOC_250014</vt:lpwstr>
      </vt:variant>
      <vt:variant>
        <vt:i4>2359402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_TOC_250015</vt:lpwstr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_TOC_250016</vt:lpwstr>
      </vt:variant>
      <vt:variant>
        <vt:i4>2359402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_TOC_250017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_TOC_250018</vt:lpwstr>
      </vt:variant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_TOC_250019</vt:lpwstr>
      </vt:variant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Отдел архитектуры, строительства и ЖКХ  администрации Карачаевского муниципального района</dc:creator>
  <cp:lastModifiedBy>Admin</cp:lastModifiedBy>
  <cp:revision>2</cp:revision>
  <cp:lastPrinted>2017-10-18T05:42:00Z</cp:lastPrinted>
  <dcterms:created xsi:type="dcterms:W3CDTF">2025-04-22T08:09:00Z</dcterms:created>
  <dcterms:modified xsi:type="dcterms:W3CDTF">2025-04-22T08:09:00Z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2017-09-26T00:00:00Z</vt:filetime>
  </property>
</Properties>
</file>