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93364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3364A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:rsidR="002A558A" w:rsidRPr="0093364A" w:rsidRDefault="008C0A00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3364A">
        <w:rPr>
          <w:rFonts w:ascii="Arial" w:hAnsi="Arial" w:cs="Arial"/>
          <w:caps/>
          <w:sz w:val="24"/>
          <w:szCs w:val="24"/>
          <w:lang w:eastAsia="ar-SA"/>
        </w:rPr>
        <w:t>ШРАМОВ</w:t>
      </w:r>
      <w:r w:rsidR="0031675D" w:rsidRPr="0093364A">
        <w:rPr>
          <w:rFonts w:ascii="Arial" w:hAnsi="Arial" w:cs="Arial"/>
          <w:caps/>
          <w:sz w:val="24"/>
          <w:szCs w:val="24"/>
          <w:lang w:eastAsia="ar-SA"/>
        </w:rPr>
        <w:t>СКОГО</w:t>
      </w:r>
      <w:r w:rsidR="002A558A" w:rsidRPr="0093364A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3364A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3364A">
        <w:rPr>
          <w:rFonts w:ascii="Arial" w:hAnsi="Arial" w:cs="Arial"/>
          <w:caps/>
          <w:sz w:val="24"/>
          <w:szCs w:val="24"/>
          <w:lang w:eastAsia="ar-SA"/>
        </w:rPr>
        <w:t>РОССОШАН</w:t>
      </w:r>
      <w:r w:rsidR="002A558A" w:rsidRPr="0093364A">
        <w:rPr>
          <w:rFonts w:ascii="Arial" w:hAnsi="Arial" w:cs="Arial"/>
          <w:caps/>
          <w:sz w:val="24"/>
          <w:szCs w:val="24"/>
          <w:lang w:eastAsia="ar-SA"/>
        </w:rPr>
        <w:t>СКОГО МУНИЦИПАЛЬНОГО РАЙОНА</w:t>
      </w:r>
    </w:p>
    <w:p w:rsidR="002A558A" w:rsidRPr="0093364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3364A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:rsidR="002A558A" w:rsidRPr="0093364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</w:p>
    <w:p w:rsidR="002A558A" w:rsidRPr="0093364A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3364A">
        <w:rPr>
          <w:rFonts w:ascii="Arial" w:hAnsi="Arial" w:cs="Arial"/>
          <w:caps/>
          <w:sz w:val="24"/>
          <w:szCs w:val="24"/>
          <w:lang w:eastAsia="ar-SA"/>
        </w:rPr>
        <w:t>П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A42455">
        <w:rPr>
          <w:rFonts w:ascii="Arial" w:hAnsi="Arial" w:cs="Arial"/>
          <w:sz w:val="24"/>
          <w:szCs w:val="24"/>
          <w:lang w:eastAsia="ar-SA"/>
        </w:rPr>
        <w:t>06</w:t>
      </w:r>
      <w:r w:rsidR="008C0A00">
        <w:rPr>
          <w:rFonts w:ascii="Arial" w:hAnsi="Arial" w:cs="Arial"/>
          <w:sz w:val="24"/>
          <w:szCs w:val="24"/>
          <w:lang w:eastAsia="ar-SA"/>
        </w:rPr>
        <w:t>.0</w:t>
      </w:r>
      <w:r w:rsidR="00A42455">
        <w:rPr>
          <w:rFonts w:ascii="Arial" w:hAnsi="Arial" w:cs="Arial"/>
          <w:sz w:val="24"/>
          <w:szCs w:val="24"/>
          <w:lang w:eastAsia="ar-SA"/>
        </w:rPr>
        <w:t>2</w:t>
      </w:r>
      <w:r w:rsidR="00B62C6E">
        <w:rPr>
          <w:rFonts w:ascii="Arial" w:hAnsi="Arial" w:cs="Arial"/>
          <w:sz w:val="24"/>
          <w:szCs w:val="24"/>
          <w:lang w:eastAsia="ar-SA"/>
        </w:rPr>
        <w:t>.20</w:t>
      </w:r>
      <w:r w:rsidR="00384728">
        <w:rPr>
          <w:rFonts w:ascii="Arial" w:hAnsi="Arial" w:cs="Arial"/>
          <w:sz w:val="24"/>
          <w:szCs w:val="24"/>
          <w:lang w:eastAsia="ar-SA"/>
        </w:rPr>
        <w:t>2</w:t>
      </w:r>
      <w:r w:rsidR="00A42455">
        <w:rPr>
          <w:rFonts w:ascii="Arial" w:hAnsi="Arial" w:cs="Arial"/>
          <w:sz w:val="24"/>
          <w:szCs w:val="24"/>
          <w:lang w:eastAsia="ar-SA"/>
        </w:rPr>
        <w:t>3</w:t>
      </w:r>
      <w:r w:rsidR="0037226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</w:t>
      </w:r>
      <w:r w:rsidR="0037226C">
        <w:rPr>
          <w:rFonts w:ascii="Arial" w:hAnsi="Arial" w:cs="Arial"/>
          <w:sz w:val="24"/>
          <w:szCs w:val="24"/>
          <w:lang w:eastAsia="ar-SA"/>
        </w:rPr>
        <w:t>7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C0A00">
        <w:rPr>
          <w:rFonts w:ascii="Arial" w:hAnsi="Arial" w:cs="Arial"/>
          <w:sz w:val="24"/>
          <w:szCs w:val="24"/>
          <w:lang w:eastAsia="ar-SA"/>
        </w:rPr>
        <w:t>Шрамов</w:t>
      </w:r>
      <w:r w:rsidR="0031675D">
        <w:rPr>
          <w:rFonts w:ascii="Arial" w:hAnsi="Arial" w:cs="Arial"/>
          <w:sz w:val="24"/>
          <w:szCs w:val="24"/>
          <w:lang w:eastAsia="ar-SA"/>
        </w:rPr>
        <w:t>ка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384728">
        <w:rPr>
          <w:rFonts w:ascii="Arial" w:hAnsi="Arial" w:cs="Arial"/>
          <w:sz w:val="24"/>
          <w:szCs w:val="24"/>
        </w:rPr>
        <w:t>2</w:t>
      </w:r>
      <w:r w:rsidR="00A42455">
        <w:rPr>
          <w:rFonts w:ascii="Arial" w:hAnsi="Arial" w:cs="Arial"/>
          <w:sz w:val="24"/>
          <w:szCs w:val="24"/>
        </w:rPr>
        <w:t>3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П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384728">
        <w:rPr>
          <w:rFonts w:ascii="Arial" w:hAnsi="Arial" w:cs="Arial"/>
          <w:sz w:val="24"/>
          <w:szCs w:val="24"/>
        </w:rPr>
        <w:t xml:space="preserve"> на 202</w:t>
      </w:r>
      <w:r w:rsidR="00A42455">
        <w:rPr>
          <w:rFonts w:ascii="Arial" w:hAnsi="Arial" w:cs="Arial"/>
          <w:sz w:val="24"/>
          <w:szCs w:val="24"/>
        </w:rPr>
        <w:t>3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r w:rsidR="008C0A00">
        <w:rPr>
          <w:rFonts w:ascii="Arial" w:hAnsi="Arial" w:cs="Arial"/>
          <w:sz w:val="24"/>
          <w:szCs w:val="24"/>
        </w:rPr>
        <w:t>И.И. Рыбалка</w:t>
      </w:r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  <w:r w:rsidR="00FE5571">
        <w:rPr>
          <w:rFonts w:ascii="Arial" w:hAnsi="Arial" w:cs="Arial"/>
          <w:sz w:val="24"/>
          <w:szCs w:val="24"/>
        </w:rPr>
        <w:t>а</w:t>
      </w:r>
      <w:r w:rsidRPr="00962475">
        <w:rPr>
          <w:rFonts w:ascii="Arial" w:hAnsi="Arial" w:cs="Arial"/>
          <w:sz w:val="24"/>
          <w:szCs w:val="24"/>
        </w:rPr>
        <w:t xml:space="preserve">дминистрации </w:t>
      </w:r>
      <w:r w:rsidR="008C0A00">
        <w:rPr>
          <w:rFonts w:ascii="Arial" w:hAnsi="Arial" w:cs="Arial"/>
          <w:sz w:val="24"/>
          <w:szCs w:val="24"/>
        </w:rPr>
        <w:t>Шрамов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37226C">
        <w:rPr>
          <w:rFonts w:ascii="Arial" w:hAnsi="Arial" w:cs="Arial"/>
          <w:sz w:val="24"/>
          <w:szCs w:val="24"/>
        </w:rPr>
        <w:t xml:space="preserve"> </w:t>
      </w:r>
      <w:r w:rsidR="00A42455">
        <w:rPr>
          <w:rFonts w:ascii="Arial" w:hAnsi="Arial" w:cs="Arial"/>
          <w:sz w:val="24"/>
          <w:szCs w:val="24"/>
        </w:rPr>
        <w:t>06</w:t>
      </w:r>
      <w:r w:rsidR="00B62C6E">
        <w:rPr>
          <w:rFonts w:ascii="Arial" w:hAnsi="Arial" w:cs="Arial"/>
          <w:sz w:val="24"/>
          <w:szCs w:val="24"/>
        </w:rPr>
        <w:t>.0</w:t>
      </w:r>
      <w:r w:rsidR="008C0A00">
        <w:rPr>
          <w:rFonts w:ascii="Arial" w:hAnsi="Arial" w:cs="Arial"/>
          <w:sz w:val="24"/>
          <w:szCs w:val="24"/>
        </w:rPr>
        <w:t>2</w:t>
      </w:r>
      <w:r w:rsidR="00B62C6E">
        <w:rPr>
          <w:rFonts w:ascii="Arial" w:hAnsi="Arial" w:cs="Arial"/>
          <w:sz w:val="24"/>
          <w:szCs w:val="24"/>
        </w:rPr>
        <w:t>.20</w:t>
      </w:r>
      <w:r w:rsidR="00384728">
        <w:rPr>
          <w:rFonts w:ascii="Arial" w:hAnsi="Arial" w:cs="Arial"/>
          <w:sz w:val="24"/>
          <w:szCs w:val="24"/>
        </w:rPr>
        <w:t>2</w:t>
      </w:r>
      <w:r w:rsidR="00A42455">
        <w:rPr>
          <w:rFonts w:ascii="Arial" w:hAnsi="Arial" w:cs="Arial"/>
          <w:sz w:val="24"/>
          <w:szCs w:val="24"/>
        </w:rPr>
        <w:t>3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37226C">
        <w:rPr>
          <w:rFonts w:ascii="Arial" w:hAnsi="Arial" w:cs="Arial"/>
          <w:sz w:val="24"/>
          <w:szCs w:val="24"/>
        </w:rPr>
        <w:t>7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8C0A00">
        <w:rPr>
          <w:rFonts w:ascii="Arial" w:hAnsi="Arial" w:cs="Arial"/>
          <w:b/>
          <w:sz w:val="24"/>
          <w:szCs w:val="24"/>
        </w:rPr>
        <w:t>ШРАМОВ</w:t>
      </w:r>
      <w:r w:rsidR="0031675D">
        <w:rPr>
          <w:rFonts w:ascii="Arial" w:hAnsi="Arial" w:cs="Arial"/>
          <w:b/>
          <w:sz w:val="24"/>
          <w:szCs w:val="24"/>
        </w:rPr>
        <w:t>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384728">
        <w:rPr>
          <w:rFonts w:ascii="Arial" w:hAnsi="Arial" w:cs="Arial"/>
          <w:b/>
          <w:sz w:val="24"/>
          <w:szCs w:val="24"/>
        </w:rPr>
        <w:t>202</w:t>
      </w:r>
      <w:r w:rsidR="00A42455">
        <w:rPr>
          <w:rFonts w:ascii="Arial" w:hAnsi="Arial" w:cs="Arial"/>
          <w:b/>
          <w:sz w:val="24"/>
          <w:szCs w:val="24"/>
        </w:rPr>
        <w:t>3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A42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="00260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A424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A424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A424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A424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A424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A4245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r w:rsidR="008C0A00">
              <w:rPr>
                <w:sz w:val="24"/>
                <w:szCs w:val="24"/>
              </w:rPr>
              <w:t>Шрамов</w:t>
            </w:r>
            <w:r w:rsidR="0031675D">
              <w:rPr>
                <w:sz w:val="24"/>
                <w:szCs w:val="24"/>
              </w:rPr>
              <w:t xml:space="preserve">ской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ская ООШ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42455" w:rsidRDefault="00A4245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ООШ  </w:t>
            </w:r>
          </w:p>
          <w:p w:rsidR="00A42455" w:rsidRDefault="00A42455" w:rsidP="00A42455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Россошанскому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>
              <w:rPr>
                <w:rFonts w:ascii="Arial" w:hAnsi="Arial" w:cs="Arial"/>
                <w:sz w:val="24"/>
                <w:szCs w:val="24"/>
              </w:rPr>
              <w:t xml:space="preserve">ская ООШ  </w:t>
            </w:r>
          </w:p>
          <w:p w:rsidR="00A42455" w:rsidRDefault="00A42455" w:rsidP="00A42455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A4245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84693">
              <w:rPr>
                <w:sz w:val="24"/>
                <w:szCs w:val="24"/>
              </w:rPr>
              <w:t>иблиотекарь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538AE" w:rsidRPr="00962475" w:rsidRDefault="007538A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A42455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2607BD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="00260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C0A00">
              <w:rPr>
                <w:rFonts w:ascii="Arial" w:hAnsi="Arial" w:cs="Arial"/>
                <w:sz w:val="24"/>
                <w:szCs w:val="24"/>
              </w:rPr>
              <w:t>Шрамов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A42455">
              <w:rPr>
                <w:rFonts w:ascii="Arial" w:hAnsi="Arial" w:cs="Arial"/>
                <w:sz w:val="24"/>
                <w:szCs w:val="24"/>
              </w:rPr>
              <w:t>3</w:t>
            </w:r>
            <w:r w:rsidR="00260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58A"/>
    <w:rsid w:val="00004B22"/>
    <w:rsid w:val="0001658A"/>
    <w:rsid w:val="00023E5B"/>
    <w:rsid w:val="0008080E"/>
    <w:rsid w:val="00096498"/>
    <w:rsid w:val="0011671E"/>
    <w:rsid w:val="00184693"/>
    <w:rsid w:val="00190564"/>
    <w:rsid w:val="001D67BE"/>
    <w:rsid w:val="002607BD"/>
    <w:rsid w:val="002A558A"/>
    <w:rsid w:val="0031675D"/>
    <w:rsid w:val="003442E9"/>
    <w:rsid w:val="00356E50"/>
    <w:rsid w:val="00361469"/>
    <w:rsid w:val="00361F6D"/>
    <w:rsid w:val="00364D18"/>
    <w:rsid w:val="0037226C"/>
    <w:rsid w:val="00376267"/>
    <w:rsid w:val="0038286E"/>
    <w:rsid w:val="00384728"/>
    <w:rsid w:val="003F4FB6"/>
    <w:rsid w:val="0042708A"/>
    <w:rsid w:val="00455341"/>
    <w:rsid w:val="004557AC"/>
    <w:rsid w:val="0046205F"/>
    <w:rsid w:val="00484DA2"/>
    <w:rsid w:val="004B0229"/>
    <w:rsid w:val="004F7524"/>
    <w:rsid w:val="0052577A"/>
    <w:rsid w:val="00546F01"/>
    <w:rsid w:val="006455CA"/>
    <w:rsid w:val="006E3307"/>
    <w:rsid w:val="007538AE"/>
    <w:rsid w:val="00755C7E"/>
    <w:rsid w:val="007A5D6B"/>
    <w:rsid w:val="00844539"/>
    <w:rsid w:val="00874B2E"/>
    <w:rsid w:val="0088677A"/>
    <w:rsid w:val="008C0A00"/>
    <w:rsid w:val="00924EFE"/>
    <w:rsid w:val="0093364A"/>
    <w:rsid w:val="00962475"/>
    <w:rsid w:val="00987DD8"/>
    <w:rsid w:val="00A07572"/>
    <w:rsid w:val="00A338B4"/>
    <w:rsid w:val="00A42455"/>
    <w:rsid w:val="00B1704C"/>
    <w:rsid w:val="00B4352F"/>
    <w:rsid w:val="00B62C6E"/>
    <w:rsid w:val="00B647FD"/>
    <w:rsid w:val="00B75C19"/>
    <w:rsid w:val="00B84919"/>
    <w:rsid w:val="00C278C6"/>
    <w:rsid w:val="00C54BE1"/>
    <w:rsid w:val="00C62F3E"/>
    <w:rsid w:val="00C85EFD"/>
    <w:rsid w:val="00D27D0F"/>
    <w:rsid w:val="00D33E79"/>
    <w:rsid w:val="00D60F21"/>
    <w:rsid w:val="00DC0076"/>
    <w:rsid w:val="00DD7E87"/>
    <w:rsid w:val="00DF6017"/>
    <w:rsid w:val="00DF69C3"/>
    <w:rsid w:val="00E92265"/>
    <w:rsid w:val="00F536D5"/>
    <w:rsid w:val="00F77D55"/>
    <w:rsid w:val="00FA19E1"/>
    <w:rsid w:val="00F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Admin</cp:lastModifiedBy>
  <cp:revision>2</cp:revision>
  <cp:lastPrinted>2022-02-26T10:49:00Z</cp:lastPrinted>
  <dcterms:created xsi:type="dcterms:W3CDTF">2023-02-08T07:23:00Z</dcterms:created>
  <dcterms:modified xsi:type="dcterms:W3CDTF">2023-02-08T07:23:00Z</dcterms:modified>
</cp:coreProperties>
</file>