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0" w:rsidRPr="007E0D12" w:rsidRDefault="000429E0" w:rsidP="000429E0">
      <w:pPr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Семейное (бытовое) насилие как </w:t>
      </w:r>
      <w:r w:rsidR="003827E4"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деструктивный фактор, </w:t>
      </w:r>
      <w:r w:rsidR="00C50ADC" w:rsidRPr="007E0D12">
        <w:rPr>
          <w:rFonts w:ascii="Times New Roman" w:hAnsi="Times New Roman" w:cs="Times New Roman"/>
          <w:b/>
          <w:bCs/>
          <w:sz w:val="36"/>
          <w:szCs w:val="36"/>
        </w:rPr>
        <w:t>влияющ</w:t>
      </w:r>
      <w:r w:rsidR="003827E4" w:rsidRPr="007E0D12">
        <w:rPr>
          <w:rFonts w:ascii="Times New Roman" w:hAnsi="Times New Roman" w:cs="Times New Roman"/>
          <w:b/>
          <w:bCs/>
          <w:sz w:val="36"/>
          <w:szCs w:val="36"/>
        </w:rPr>
        <w:t>ий</w:t>
      </w:r>
      <w:r w:rsidR="00C50ADC"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 на </w:t>
      </w:r>
      <w:r w:rsidRPr="007E0D12">
        <w:rPr>
          <w:rFonts w:ascii="Times New Roman" w:hAnsi="Times New Roman" w:cs="Times New Roman"/>
          <w:b/>
          <w:bCs/>
          <w:sz w:val="36"/>
          <w:szCs w:val="36"/>
        </w:rPr>
        <w:t xml:space="preserve">демографический потенциал </w:t>
      </w:r>
    </w:p>
    <w:p w:rsidR="007E0D12" w:rsidRDefault="007E0D12" w:rsidP="00E409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743E" w:rsidRPr="00E013FB" w:rsidRDefault="00C275D8" w:rsidP="004677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18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C61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настоящее время в Воронежской области </w:t>
      </w:r>
      <w:r w:rsidR="00C20193" w:rsidRPr="00EC61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осуществляют </w:t>
      </w:r>
      <w:r w:rsidR="00C20193" w:rsidRPr="00E013FB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, направленную на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оказание 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помощ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ицам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, оказавшимся в трудной жизненной ситуации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, в том числе лицам, пострадавшим от семейного (бытового) насилия</w:t>
      </w:r>
      <w:bookmarkEnd w:id="0"/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, следующие организации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743E" w:rsidRDefault="0019743E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8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 w:rsidR="00C275D8" w:rsidRPr="00C275D8">
        <w:rPr>
          <w:rFonts w:ascii="Times New Roman" w:hAnsi="Times New Roman" w:cs="Times New Roman"/>
          <w:sz w:val="28"/>
          <w:szCs w:val="28"/>
        </w:rPr>
        <w:t>Центр защиты материнства и детства «Ангел-Хранитель» при Воронежской епархии</w:t>
      </w:r>
      <w:r w:rsidR="00467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43E" w:rsidRDefault="0019743E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8">
        <w:rPr>
          <w:rFonts w:ascii="Times New Roman" w:hAnsi="Times New Roman" w:cs="Times New Roman"/>
          <w:sz w:val="28"/>
          <w:szCs w:val="28"/>
        </w:rPr>
        <w:t xml:space="preserve"> </w:t>
      </w:r>
      <w:r w:rsidR="004677C8" w:rsidRPr="004677C8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4677C8">
        <w:rPr>
          <w:rFonts w:ascii="Times New Roman" w:hAnsi="Times New Roman" w:cs="Times New Roman"/>
          <w:sz w:val="28"/>
          <w:szCs w:val="28"/>
        </w:rPr>
        <w:t xml:space="preserve"> «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Центр защиты семьи, материнства и детства </w:t>
      </w:r>
      <w:r w:rsidR="004677C8">
        <w:rPr>
          <w:rFonts w:ascii="Times New Roman" w:hAnsi="Times New Roman" w:cs="Times New Roman"/>
          <w:sz w:val="28"/>
          <w:szCs w:val="28"/>
        </w:rPr>
        <w:t>«</w:t>
      </w:r>
      <w:r w:rsidR="004677C8" w:rsidRPr="004677C8">
        <w:rPr>
          <w:rFonts w:ascii="Times New Roman" w:hAnsi="Times New Roman" w:cs="Times New Roman"/>
          <w:sz w:val="28"/>
          <w:szCs w:val="28"/>
        </w:rPr>
        <w:t>Ангел-хранитель</w:t>
      </w:r>
      <w:r w:rsidR="004677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7C8" w:rsidRDefault="0019743E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Воронежский </w:t>
      </w:r>
      <w:r w:rsidR="004677C8">
        <w:rPr>
          <w:rFonts w:ascii="Times New Roman" w:hAnsi="Times New Roman" w:cs="Times New Roman"/>
          <w:sz w:val="28"/>
          <w:szCs w:val="28"/>
        </w:rPr>
        <w:t>«</w:t>
      </w:r>
      <w:r w:rsidR="004677C8" w:rsidRPr="004677C8">
        <w:rPr>
          <w:rFonts w:ascii="Times New Roman" w:hAnsi="Times New Roman" w:cs="Times New Roman"/>
          <w:sz w:val="28"/>
          <w:szCs w:val="28"/>
        </w:rPr>
        <w:t>Дом Матери</w:t>
      </w:r>
      <w:r w:rsidR="004677C8">
        <w:rPr>
          <w:rFonts w:ascii="Times New Roman" w:hAnsi="Times New Roman" w:cs="Times New Roman"/>
          <w:sz w:val="28"/>
          <w:szCs w:val="28"/>
        </w:rPr>
        <w:t>»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 в честь святой преподобномученицы княгини Елисаветы Феодоровны Романовой</w:t>
      </w:r>
      <w:r w:rsidR="007E2B0F">
        <w:rPr>
          <w:rFonts w:ascii="Times New Roman" w:hAnsi="Times New Roman" w:cs="Times New Roman"/>
          <w:sz w:val="28"/>
          <w:szCs w:val="28"/>
        </w:rPr>
        <w:t>;</w:t>
      </w:r>
    </w:p>
    <w:p w:rsidR="00FD00CD" w:rsidRDefault="00FD00CD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D00CD">
        <w:rPr>
          <w:rFonts w:ascii="Times New Roman" w:hAnsi="Times New Roman" w:cs="Times New Roman"/>
          <w:sz w:val="28"/>
          <w:szCs w:val="28"/>
        </w:rPr>
        <w:t>втономная некоммерческая организация «Воронежская организация скорой социально-правовой поддержки населения «ОПОРА»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43E" w:rsidRDefault="00FD00CD" w:rsidP="00FD00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0CD">
        <w:rPr>
          <w:rFonts w:ascii="Times New Roman" w:hAnsi="Times New Roman" w:cs="Times New Roman"/>
          <w:noProof/>
          <w:sz w:val="28"/>
          <w:szCs w:val="28"/>
        </w:rPr>
        <w:t xml:space="preserve">Автономная некоммерческая организация Центр по оказанию психологической помощи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FD00CD">
        <w:rPr>
          <w:rFonts w:ascii="Times New Roman" w:hAnsi="Times New Roman" w:cs="Times New Roman"/>
          <w:noProof/>
          <w:sz w:val="28"/>
          <w:szCs w:val="28"/>
        </w:rPr>
        <w:t>Разговор по душам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F71C1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9743E" w:rsidRPr="00E013FB" w:rsidRDefault="00E013FB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необходимую помощь нуждающимся можно получить в 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>5 Центр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и 33 кабинета</w:t>
      </w:r>
      <w:r w:rsidR="0019743E" w:rsidRPr="00E013FB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медико-социальной поддержки беременных (МСПБ) </w:t>
      </w:r>
      <w:r w:rsidR="007E2B0F" w:rsidRPr="00E013F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677C8" w:rsidRPr="00E013FB">
        <w:rPr>
          <w:rFonts w:ascii="Times New Roman" w:hAnsi="Times New Roman" w:cs="Times New Roman"/>
          <w:b/>
          <w:bCs/>
          <w:sz w:val="28"/>
          <w:szCs w:val="28"/>
        </w:rPr>
        <w:t xml:space="preserve"> как в Воронеже, так и в районах области.</w:t>
      </w:r>
    </w:p>
    <w:p w:rsidR="006D220B" w:rsidRDefault="004677C8" w:rsidP="0019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 Консультативную помощь в таких центрах оказывают не только акушер-гинекологи, но и психологи, юристы и социальные работники. Сотрудники медицинского учреждения также помогут при сборе необходимых документов. Обратиться в Центр или кабинет МСПБ за помощью можно и самостоятельно. Вся оказываемая там помощь бесплатная.</w:t>
      </w:r>
    </w:p>
    <w:p w:rsidR="004677C8" w:rsidRPr="004677C8" w:rsidRDefault="007E2B0F" w:rsidP="007E2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к</w:t>
      </w:r>
      <w:r w:rsidR="004677C8" w:rsidRPr="004677C8">
        <w:rPr>
          <w:rFonts w:ascii="Times New Roman" w:hAnsi="Times New Roman" w:cs="Times New Roman"/>
          <w:sz w:val="28"/>
          <w:szCs w:val="28"/>
        </w:rPr>
        <w:t>оординаты кризисных Центров медико-социальной поддержки женщин</w:t>
      </w:r>
      <w:r>
        <w:rPr>
          <w:rFonts w:ascii="Times New Roman" w:hAnsi="Times New Roman" w:cs="Times New Roman"/>
          <w:sz w:val="28"/>
          <w:szCs w:val="28"/>
        </w:rPr>
        <w:t xml:space="preserve"> и МСПБ</w:t>
      </w:r>
      <w:r w:rsidR="004677C8" w:rsidRPr="004677C8">
        <w:rPr>
          <w:rFonts w:ascii="Times New Roman" w:hAnsi="Times New Roman" w:cs="Times New Roman"/>
          <w:sz w:val="28"/>
          <w:szCs w:val="28"/>
        </w:rPr>
        <w:t>: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«Воронежская областная клиническая больница №1», 2 корпус перинатального центра, консультативно-диагностическое отделение, центр медико-социальной поддержки беременных, оказавшихся в трудной жизненной ситуации - г. Воронеж, ул. Московский проспект, д.151,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(473) 257-96-06.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«Лискинская районная больница», диагностический корпус, женская консультация, центр медико-социальной поддержки беременных, оказавшихся в трудной жизненной ситуации - Воронежская область, г. Лиски, ул. Сеченова, д.24,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(47391) 4-06-50.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«Россошанская районная больница», женская консультация, центр медико-социальной поддержки беременных, оказавшихся в трудной жизненной ситуации - Воронежская область, г. Россошь, пл. Пески, д. 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(47396) 5-85-36.</w:t>
      </w:r>
    </w:p>
    <w:p w:rsidR="004677C8" w:rsidRP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«Борисоглебская районная больница», акушерский центр, женская консультация, центр медико-социальной поддержки беременных </w:t>
      </w:r>
      <w:r w:rsidRPr="004677C8">
        <w:rPr>
          <w:rFonts w:ascii="Times New Roman" w:hAnsi="Times New Roman" w:cs="Times New Roman"/>
          <w:sz w:val="28"/>
          <w:szCs w:val="28"/>
        </w:rPr>
        <w:lastRenderedPageBreak/>
        <w:t>оказавшихся в трудной жизненной ситуации - Воронежская область, г. Борисоглебск, ул. Свободы, д. 206,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(47353) 3-17-25.</w:t>
      </w:r>
    </w:p>
    <w:p w:rsidR="004677C8" w:rsidRDefault="004677C8" w:rsidP="004677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«Воронежский центр охраны здоровья семьи и репродукции», центр медико-социальной поддержки беременных, оказавшихся в трудной жизненной ситуации - г. Воронеж, ул. Южно-Моравская, д. 9,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(473) 270-02-30.</w:t>
      </w:r>
      <w:r w:rsidRPr="004677C8">
        <w:rPr>
          <w:rFonts w:ascii="Times New Roman" w:hAnsi="Times New Roman" w:cs="Times New Roman"/>
          <w:sz w:val="28"/>
          <w:szCs w:val="28"/>
        </w:rPr>
        <w:t>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231-59-48</w:t>
      </w:r>
      <w:r w:rsidRPr="004677C8">
        <w:rPr>
          <w:rFonts w:ascii="Times New Roman" w:hAnsi="Times New Roman" w:cs="Times New Roman"/>
          <w:sz w:val="28"/>
          <w:szCs w:val="28"/>
        </w:rPr>
        <w:t>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231-74-72</w:t>
      </w:r>
      <w:r w:rsidRPr="004677C8">
        <w:rPr>
          <w:rFonts w:ascii="Times New Roman" w:hAnsi="Times New Roman" w:cs="Times New Roman"/>
          <w:sz w:val="28"/>
          <w:szCs w:val="28"/>
        </w:rPr>
        <w:t>.</w:t>
      </w:r>
    </w:p>
    <w:p w:rsidR="004677C8" w:rsidRPr="004677C8" w:rsidRDefault="007E2B0F" w:rsidP="00737D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Воронежской области осуществляют деятельность </w:t>
      </w:r>
      <w:r w:rsidR="00737D31">
        <w:rPr>
          <w:rFonts w:ascii="Times New Roman" w:hAnsi="Times New Roman" w:cs="Times New Roman"/>
          <w:sz w:val="28"/>
          <w:szCs w:val="28"/>
        </w:rPr>
        <w:t xml:space="preserve">33 кабинета МСПБ, </w:t>
      </w:r>
      <w:r w:rsidR="004677C8" w:rsidRPr="004677C8">
        <w:rPr>
          <w:rFonts w:ascii="Times New Roman" w:hAnsi="Times New Roman" w:cs="Times New Roman"/>
          <w:sz w:val="28"/>
          <w:szCs w:val="28"/>
        </w:rPr>
        <w:t xml:space="preserve"> из них 24 в районных больницах: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«Аннинская РБ», адрес: Воронежская область, п.г.т. Анна,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Первомайская д. 3,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 (47346) 2-74-04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«Бобровская РБ», адрес: Воронежская область, г. Бобров, Ул. Гагарина, Д. 333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8(47350)4-80-82.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«Богучарская РБ», адрес: Воронежская область, г. Богучар, пр-т 50-летия Победы, дом 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8(47366)2-10-47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«Бутурлиновская РБ», адрес: Воронежская область, г. Бутурлиновка,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</w:t>
      </w:r>
      <w:r w:rsidR="000A43B6">
        <w:rPr>
          <w:rFonts w:ascii="Times New Roman" w:hAnsi="Times New Roman" w:cs="Times New Roman"/>
          <w:sz w:val="28"/>
          <w:szCs w:val="28"/>
        </w:rPr>
        <w:t xml:space="preserve"> </w:t>
      </w:r>
      <w:r w:rsidRPr="004677C8">
        <w:rPr>
          <w:rFonts w:ascii="Times New Roman" w:hAnsi="Times New Roman" w:cs="Times New Roman"/>
          <w:sz w:val="28"/>
          <w:szCs w:val="28"/>
        </w:rPr>
        <w:t>Дорожная, д. 69,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8(47361)2-84-14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«Верхнемамонская РБ», адрес: Воронежская область, с. Верхний Мамон, ул. Правды, д. 20,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8(47355)4-15-00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«Верхнехавская РБ», адрес: Воронежская область, с. Верхняя Хава,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Ленина, д.11,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8(47343)7-31-96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«Воробьевская РБ», адрес: Воронежская область, с. Воробьевка,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Гоголя, д. 8,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8(47356)3-11-43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«Калачеевская РБ», адрес: Воронежская область, г. Калач, ул. Борцов Революции, д.20,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8(47363)2-67-33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«Каменская РБ», адрес: Воронежская область, п.г.т. Каменка,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Полевая, д.2,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8(47357)5-25-05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«Кантемировская РБ», адрес: Воронежская область, р.п. Кантемировка, ул. Декабристов, д.135,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8(47367)3-18-94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«Нижнедевицкая РБ», адрес: Воронежская область, с. Нижнедевицк,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77C8">
        <w:rPr>
          <w:rFonts w:ascii="Times New Roman" w:hAnsi="Times New Roman" w:cs="Times New Roman"/>
          <w:sz w:val="28"/>
          <w:szCs w:val="28"/>
        </w:rPr>
        <w:t>ул. Юбилейная, д. 21,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8(47370)5-11-96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«Новоусманская РБ», адрес: Воронежская область, с. Новая Усмань, ул. Ленина, д.303 А,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8(47341)5-64-13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«Новохоперская РБ», адрес: Воронежская область, г. Новохоперск,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Клиническая, д. 2,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8(47353)3-17-25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«Ольховатская РБ», адрес: Воронежская область, Ольховатский р-н, п. Заболотовка, ул. Базарная, д. 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8(47395)3-18-15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«Острогожская РБ», адрес: Воронежская область, г. Острогожск,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Октябрьская, д. 99,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8(47375)4-20-94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«Павловская РБ», адрес: Воронежская область, г. Павловск, пер. Лесной, д. 1 А,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8(47362)2-66-33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«Подгоренская РБ», адрес: Воронежская область, п.г.т. Подгоренский, ул. Калинина, д.21,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8(47394)2-29-13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«Рамонская РБ», адрес: Воронежская область, п. ВНИИСС,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д.110,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8(47340)2-20-54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lastRenderedPageBreak/>
        <w:t>«Семилукская РБ», адрес: Воронежская область, г. Семилуки, ул. 25 лет Октября, д. 136,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8(47372)2-25-04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«Таловская РБ», адрес: Воронежская область, р.п. Таловая,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Пирогова, д. 3а, 2 корпус РБ,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8(47352)2-20-41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«Терновская РБ», адрес: Воронежская область, с. Терновка,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Свободы, д. 13,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8(47347)5-18-43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«Хохольская РБ», адрес: Воронежская область, р.п. Хохольский,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Ленина, д.16,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8(47371)4-11-45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«Эртильская РБ», адрес: Воронежская область, г. Эртиль, ул. Зеленая,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77C8">
        <w:rPr>
          <w:rFonts w:ascii="Times New Roman" w:hAnsi="Times New Roman" w:cs="Times New Roman"/>
          <w:sz w:val="28"/>
          <w:szCs w:val="28"/>
        </w:rPr>
        <w:t>д. 11,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8(47345)2-13-47</w:t>
      </w:r>
    </w:p>
    <w:p w:rsidR="004677C8" w:rsidRPr="004677C8" w:rsidRDefault="004677C8" w:rsidP="004677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Поликлиника МСЧ № 33, адрес: Воронежская область, Нововоронеж, улица Космонавтов, 18,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8(47364)2-00-33</w:t>
      </w:r>
      <w:r w:rsidR="007E2B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677C8" w:rsidRPr="004677C8" w:rsidRDefault="004677C8" w:rsidP="0046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9 центров МСПБ в воронежских поликлиниках и больницах: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«Воронежская городская поликлиника № 1», адрес: Воронеж, Войцеховского 6, т</w:t>
      </w:r>
      <w:r w:rsidR="00430FA2">
        <w:rPr>
          <w:rFonts w:ascii="Times New Roman" w:hAnsi="Times New Roman" w:cs="Times New Roman"/>
          <w:sz w:val="28"/>
          <w:szCs w:val="28"/>
        </w:rPr>
        <w:t xml:space="preserve">. </w:t>
      </w:r>
      <w:r w:rsidRPr="004677C8">
        <w:rPr>
          <w:rFonts w:ascii="Times New Roman" w:hAnsi="Times New Roman" w:cs="Times New Roman"/>
          <w:sz w:val="28"/>
          <w:szCs w:val="28"/>
        </w:rPr>
        <w:t>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8(473)253-10-50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3»,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Алексея Геращенко, д. 3,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8(473)246-29-22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4»,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Генерала Лизюкова, д. 24,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8(473)212-60-50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7»,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Космонавтов, д. 38,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8(473)263-12-16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10»,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Куцыгина, д. 21,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8(473)202-14-99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поликлиника № 18»,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Новосибирская, д. 61,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8(473)243-99-33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>«Воронежская городская больница № 5», адрес: Воронеж, Ленинградская, д. 41,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8(473)248-64-55</w:t>
      </w:r>
    </w:p>
    <w:p w:rsidR="004677C8" w:rsidRPr="004677C8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больница № 11»,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Переверткина, д. 41,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8(473)223-62-42</w:t>
      </w:r>
    </w:p>
    <w:p w:rsidR="004677C8" w:rsidRPr="005237C5" w:rsidRDefault="004677C8" w:rsidP="004677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7C8">
        <w:rPr>
          <w:rFonts w:ascii="Times New Roman" w:hAnsi="Times New Roman" w:cs="Times New Roman"/>
          <w:sz w:val="28"/>
          <w:szCs w:val="28"/>
        </w:rPr>
        <w:t xml:space="preserve">«Воронежская городская больница № 16», адрес: Воронеж, </w:t>
      </w:r>
      <w:r w:rsidR="00737D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77C8">
        <w:rPr>
          <w:rFonts w:ascii="Times New Roman" w:hAnsi="Times New Roman" w:cs="Times New Roman"/>
          <w:sz w:val="28"/>
          <w:szCs w:val="28"/>
        </w:rPr>
        <w:t>ул. Баррикадная, д. 26, т. </w:t>
      </w:r>
      <w:r w:rsidRPr="004677C8">
        <w:rPr>
          <w:rFonts w:ascii="Times New Roman" w:hAnsi="Times New Roman" w:cs="Times New Roman"/>
          <w:b/>
          <w:bCs/>
          <w:sz w:val="28"/>
          <w:szCs w:val="28"/>
        </w:rPr>
        <w:t>8(473)248-86-06</w:t>
      </w:r>
      <w:r w:rsidR="005237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37C5" w:rsidRPr="006D220B" w:rsidRDefault="006D220B" w:rsidP="00430F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20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237C5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онсультационную помощь можно получить </w:t>
      </w:r>
      <w:r w:rsidR="000A43B6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по Всероссийскому бесплатному телефону доверия для женщин, подвергшихся домашнему насилию 8 (800) 7000-600; Всероссийскому детскому телефону доверия </w:t>
      </w:r>
      <w:r w:rsidR="00737D31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A43B6" w:rsidRPr="006D220B">
        <w:rPr>
          <w:rFonts w:ascii="Times New Roman" w:hAnsi="Times New Roman" w:cs="Times New Roman"/>
          <w:b/>
          <w:bCs/>
          <w:sz w:val="28"/>
          <w:szCs w:val="28"/>
        </w:rPr>
        <w:t>8 (800) 2000-122</w:t>
      </w:r>
      <w:r w:rsidR="00FD00CD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; по телефону неотложной психологической помощи </w:t>
      </w:r>
      <w:r w:rsidR="00737D31" w:rsidRPr="006D22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D00CD" w:rsidRPr="006D220B">
        <w:rPr>
          <w:rFonts w:ascii="Times New Roman" w:hAnsi="Times New Roman" w:cs="Times New Roman"/>
          <w:b/>
          <w:bCs/>
          <w:sz w:val="28"/>
          <w:szCs w:val="28"/>
        </w:rPr>
        <w:t>в г. Воронеже  +7 (473) 207-06-27 (доступен каждый день без выходных с 9.00 до 21.00); по телефону Центра медико-социальной поддержки беременных, оказавшихся в трудной жизненной ситуации +7 (473) 231-24-59</w:t>
      </w:r>
      <w:r w:rsidR="00737D31" w:rsidRPr="006D22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13FB" w:rsidRPr="006D220B" w:rsidRDefault="00E013FB" w:rsidP="00E013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</w:t>
      </w:r>
      <w:r w:rsidRPr="00E013FB">
        <w:rPr>
          <w:rFonts w:ascii="Times New Roman" w:hAnsi="Times New Roman" w:cs="Times New Roman"/>
          <w:sz w:val="28"/>
          <w:szCs w:val="28"/>
        </w:rPr>
        <w:t xml:space="preserve">1 января 2022 года </w:t>
      </w:r>
      <w:r w:rsidRPr="006D220B">
        <w:rPr>
          <w:rFonts w:ascii="Times New Roman" w:hAnsi="Times New Roman" w:cs="Times New Roman"/>
          <w:b/>
          <w:bCs/>
          <w:sz w:val="28"/>
          <w:szCs w:val="28"/>
        </w:rPr>
        <w:t>в Воронежском государственном педагогическом университете в рамках федерального проекта «Современная школа» национального проекта «Образование осуществляет работу «Центр родительской компетентности».</w:t>
      </w:r>
    </w:p>
    <w:p w:rsidR="00E013FB" w:rsidRPr="006D220B" w:rsidRDefault="00E013FB" w:rsidP="00E013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2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Центре бесплатно можно получить услуги психолого-педагогической, методической и консультационной помощи родителям (законным представителям) детей. </w:t>
      </w:r>
    </w:p>
    <w:p w:rsidR="00E013FB" w:rsidRPr="00E013FB" w:rsidRDefault="00E013FB" w:rsidP="00E013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13FB">
        <w:rPr>
          <w:rFonts w:ascii="Times New Roman" w:hAnsi="Times New Roman" w:cs="Times New Roman"/>
          <w:sz w:val="28"/>
          <w:szCs w:val="28"/>
        </w:rPr>
        <w:t>Консультации оказываются родителям и законным представителям детей от 0 до 18 лет по вопросам развития, обучения, воспитания, социализации, профориентационной работы, внутрисемейным отношениям. Данный вид услуг можно получить в дистанционном, очном, выездном, телефонном и иных форматах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3FB">
        <w:t xml:space="preserve"> </w:t>
      </w:r>
      <w:r w:rsidRPr="00E013FB">
        <w:rPr>
          <w:rFonts w:ascii="Times New Roman" w:hAnsi="Times New Roman" w:cs="Times New Roman"/>
          <w:sz w:val="28"/>
          <w:szCs w:val="28"/>
        </w:rPr>
        <w:t>График работы очных консультантов</w:t>
      </w:r>
      <w:r>
        <w:rPr>
          <w:rFonts w:ascii="Times New Roman" w:hAnsi="Times New Roman" w:cs="Times New Roman"/>
          <w:sz w:val="28"/>
          <w:szCs w:val="28"/>
        </w:rPr>
        <w:t xml:space="preserve"> в учебном заведении</w:t>
      </w:r>
      <w:r w:rsidRPr="00E013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13FB">
        <w:rPr>
          <w:rFonts w:ascii="Times New Roman" w:hAnsi="Times New Roman" w:cs="Times New Roman"/>
          <w:sz w:val="28"/>
          <w:szCs w:val="28"/>
        </w:rPr>
        <w:t>онедельник-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13FB">
        <w:rPr>
          <w:rFonts w:ascii="Times New Roman" w:hAnsi="Times New Roman" w:cs="Times New Roman"/>
          <w:sz w:val="28"/>
          <w:szCs w:val="28"/>
        </w:rPr>
        <w:t>ятница с 9.00 до 14.00. Время работы диспетчера понедельник- пятница с 9.00 до 17.00. суббота-воскресенье, а также праздничные дни выходные</w:t>
      </w:r>
      <w:r>
        <w:rPr>
          <w:rFonts w:ascii="Times New Roman" w:hAnsi="Times New Roman" w:cs="Times New Roman"/>
          <w:sz w:val="28"/>
          <w:szCs w:val="28"/>
        </w:rPr>
        <w:t xml:space="preserve">  (контакты: г. Воронеж, </w:t>
      </w:r>
      <w:r w:rsidRPr="00E013FB">
        <w:rPr>
          <w:rFonts w:ascii="Times New Roman" w:hAnsi="Times New Roman" w:cs="Times New Roman"/>
          <w:sz w:val="28"/>
          <w:szCs w:val="28"/>
        </w:rPr>
        <w:t>ул. Ленина 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3FB">
        <w:t xml:space="preserve"> </w:t>
      </w:r>
      <w:r w:rsidRPr="00E013FB">
        <w:rPr>
          <w:rFonts w:ascii="Times New Roman" w:hAnsi="Times New Roman" w:cs="Times New Roman"/>
          <w:sz w:val="28"/>
          <w:szCs w:val="28"/>
        </w:rPr>
        <w:t>ауд.127</w:t>
      </w:r>
      <w:r>
        <w:rPr>
          <w:rFonts w:ascii="Times New Roman" w:hAnsi="Times New Roman" w:cs="Times New Roman"/>
          <w:sz w:val="28"/>
          <w:szCs w:val="28"/>
        </w:rPr>
        <w:t xml:space="preserve">; адрес электронной почты </w:t>
      </w:r>
      <w:hyperlink r:id="rId8" w:history="1">
        <w:r w:rsidRPr="00EC618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vspuroditely@vspu.ac.ru</w:t>
        </w:r>
      </w:hyperlink>
      <w:r w:rsidRPr="00EC618E">
        <w:rPr>
          <w:rFonts w:ascii="Times New Roman" w:hAnsi="Times New Roman" w:cs="Times New Roman"/>
          <w:color w:val="000000" w:themeColor="text1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 xml:space="preserve">нтактный номер телефона </w:t>
      </w:r>
      <w:r w:rsidRPr="00E013FB">
        <w:rPr>
          <w:rFonts w:ascii="Times New Roman" w:hAnsi="Times New Roman" w:cs="Times New Roman"/>
          <w:sz w:val="28"/>
          <w:szCs w:val="28"/>
        </w:rPr>
        <w:t>+7 (930) 401-15-28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3FB">
        <w:rPr>
          <w:rFonts w:ascii="Times New Roman" w:hAnsi="Times New Roman" w:cs="Times New Roman"/>
          <w:sz w:val="28"/>
          <w:szCs w:val="28"/>
        </w:rPr>
        <w:t>группа в ВК :https://vk.com/club209860511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27CD" w:rsidRPr="006927CD" w:rsidRDefault="00430FA2" w:rsidP="007E0D12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в регионе работу, в</w:t>
      </w:r>
      <w:r w:rsidR="00737D31">
        <w:rPr>
          <w:rFonts w:ascii="Times New Roman" w:hAnsi="Times New Roman" w:cs="Times New Roman"/>
          <w:sz w:val="28"/>
          <w:szCs w:val="28"/>
        </w:rPr>
        <w:t xml:space="preserve"> целях повышения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737D31">
        <w:rPr>
          <w:rFonts w:ascii="Times New Roman" w:hAnsi="Times New Roman" w:cs="Times New Roman"/>
          <w:sz w:val="28"/>
          <w:szCs w:val="28"/>
        </w:rPr>
        <w:t>эффективности</w:t>
      </w:r>
      <w:r w:rsidR="00BB5506">
        <w:rPr>
          <w:rFonts w:ascii="Times New Roman" w:hAnsi="Times New Roman" w:cs="Times New Roman"/>
          <w:sz w:val="28"/>
          <w:szCs w:val="28"/>
        </w:rPr>
        <w:t xml:space="preserve"> и результативности</w:t>
      </w:r>
      <w:r w:rsidR="00737D31">
        <w:rPr>
          <w:rFonts w:ascii="Times New Roman" w:hAnsi="Times New Roman" w:cs="Times New Roman"/>
          <w:sz w:val="28"/>
          <w:szCs w:val="28"/>
        </w:rPr>
        <w:t xml:space="preserve"> в существующих </w:t>
      </w:r>
      <w:r w:rsidR="00737D31" w:rsidRPr="00430FA2">
        <w:rPr>
          <w:rFonts w:ascii="Times New Roman" w:hAnsi="Times New Roman" w:cs="Times New Roman"/>
          <w:sz w:val="28"/>
          <w:szCs w:val="28"/>
        </w:rPr>
        <w:t>реалиях</w:t>
      </w:r>
      <w:r w:rsidR="00A71878" w:rsidRPr="00430FA2">
        <w:rPr>
          <w:rFonts w:ascii="Times New Roman" w:hAnsi="Times New Roman" w:cs="Times New Roman"/>
          <w:sz w:val="28"/>
          <w:szCs w:val="28"/>
        </w:rPr>
        <w:t xml:space="preserve">  </w:t>
      </w:r>
      <w:r w:rsidRPr="00430FA2">
        <w:rPr>
          <w:rFonts w:ascii="Times New Roman" w:hAnsi="Times New Roman" w:cs="Times New Roman"/>
          <w:sz w:val="28"/>
          <w:szCs w:val="28"/>
        </w:rPr>
        <w:t>(рост террористических угроз, расширение зоны региональных конфликтов, сепаратизм, этнорелигиозный экстремизм, ухудшение экологической ситуации, увеличение количества стихийных бедствий</w:t>
      </w:r>
      <w:r w:rsidR="005C68A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природных и техногенных катаклизмов</w:t>
      </w:r>
      <w:r w:rsidRPr="00430F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1878">
        <w:rPr>
          <w:rFonts w:ascii="Times New Roman" w:hAnsi="Times New Roman" w:cs="Times New Roman"/>
          <w:sz w:val="28"/>
          <w:szCs w:val="28"/>
        </w:rPr>
        <w:t xml:space="preserve"> дестабилизирующих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0FA2">
        <w:rPr>
          <w:rFonts w:ascii="Times New Roman" w:hAnsi="Times New Roman" w:cs="Times New Roman"/>
          <w:sz w:val="28"/>
          <w:szCs w:val="28"/>
        </w:rPr>
        <w:t>оциально-экономическое развитие и общественно-политическ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30FA2">
        <w:rPr>
          <w:rFonts w:ascii="Times New Roman" w:hAnsi="Times New Roman" w:cs="Times New Roman"/>
          <w:sz w:val="28"/>
          <w:szCs w:val="28"/>
        </w:rPr>
        <w:t xml:space="preserve"> жизнь Росси</w:t>
      </w:r>
      <w:r>
        <w:rPr>
          <w:rFonts w:ascii="Times New Roman" w:hAnsi="Times New Roman" w:cs="Times New Roman"/>
          <w:sz w:val="28"/>
          <w:szCs w:val="28"/>
        </w:rPr>
        <w:t>йской Федерации, необходим комплексный подход, направленный на поступательное искоренение п</w:t>
      </w:r>
      <w:r w:rsidRPr="00430FA2">
        <w:rPr>
          <w:rFonts w:ascii="Times New Roman" w:hAnsi="Times New Roman" w:cs="Times New Roman"/>
          <w:sz w:val="28"/>
          <w:szCs w:val="28"/>
        </w:rPr>
        <w:t>роблемы семейного (бытового) насилия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8A4">
        <w:rPr>
          <w:rFonts w:ascii="Times New Roman" w:hAnsi="Times New Roman" w:cs="Times New Roman"/>
          <w:sz w:val="28"/>
          <w:szCs w:val="28"/>
        </w:rPr>
        <w:t xml:space="preserve"> Ведь формирование полноценного общества и государства в целом начинается с </w:t>
      </w:r>
      <w:r w:rsidRPr="00430FA2">
        <w:rPr>
          <w:rFonts w:ascii="Times New Roman" w:hAnsi="Times New Roman" w:cs="Times New Roman"/>
          <w:sz w:val="28"/>
          <w:szCs w:val="28"/>
        </w:rPr>
        <w:t xml:space="preserve">семьи. </w:t>
      </w:r>
      <w:r w:rsidR="006D1AE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C68A4">
        <w:rPr>
          <w:rFonts w:ascii="Times New Roman" w:hAnsi="Times New Roman" w:cs="Times New Roman"/>
          <w:sz w:val="28"/>
          <w:szCs w:val="28"/>
        </w:rPr>
        <w:t xml:space="preserve"> она должна наполнять  каждого </w:t>
      </w:r>
      <w:r w:rsidRPr="00430FA2">
        <w:rPr>
          <w:rFonts w:ascii="Times New Roman" w:hAnsi="Times New Roman" w:cs="Times New Roman"/>
          <w:sz w:val="28"/>
          <w:szCs w:val="28"/>
        </w:rPr>
        <w:t>человека чувством любви и уважением к своим близким, к традициям и культурному наследию. Эти ценности в конечном итоге определяют будущее нашей страны.</w:t>
      </w:r>
      <w:r w:rsidR="005C68A4">
        <w:rPr>
          <w:rFonts w:ascii="Times New Roman" w:hAnsi="Times New Roman" w:cs="Times New Roman"/>
          <w:sz w:val="28"/>
          <w:szCs w:val="28"/>
        </w:rPr>
        <w:t xml:space="preserve"> </w:t>
      </w:r>
      <w:r w:rsidR="00BB5506" w:rsidRPr="00BB5506">
        <w:rPr>
          <w:rFonts w:ascii="Times New Roman" w:hAnsi="Times New Roman" w:cs="Times New Roman"/>
          <w:sz w:val="28"/>
          <w:szCs w:val="28"/>
        </w:rPr>
        <w:t>Крепкая семья и её ценности</w:t>
      </w:r>
      <w:r w:rsidR="005C68A4">
        <w:rPr>
          <w:rFonts w:ascii="Times New Roman" w:hAnsi="Times New Roman" w:cs="Times New Roman"/>
          <w:sz w:val="28"/>
          <w:szCs w:val="28"/>
        </w:rPr>
        <w:t xml:space="preserve"> - </w:t>
      </w:r>
      <w:r w:rsidR="00BB5506" w:rsidRPr="00BB5506">
        <w:rPr>
          <w:rFonts w:ascii="Times New Roman" w:hAnsi="Times New Roman" w:cs="Times New Roman"/>
          <w:sz w:val="28"/>
          <w:szCs w:val="28"/>
        </w:rPr>
        <w:t>основа нашего государства, его социального благополучия, культуры, экономики и безопасности.</w:t>
      </w:r>
    </w:p>
    <w:sectPr w:rsidR="006927CD" w:rsidRPr="006927CD" w:rsidSect="007E0D1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81" w:rsidRDefault="00286281" w:rsidP="00801969">
      <w:pPr>
        <w:spacing w:after="0" w:line="240" w:lineRule="auto"/>
      </w:pPr>
      <w:r>
        <w:separator/>
      </w:r>
    </w:p>
  </w:endnote>
  <w:endnote w:type="continuationSeparator" w:id="1">
    <w:p w:rsidR="00286281" w:rsidRDefault="00286281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81" w:rsidRDefault="00286281" w:rsidP="00801969">
      <w:pPr>
        <w:spacing w:after="0" w:line="240" w:lineRule="auto"/>
      </w:pPr>
      <w:r>
        <w:separator/>
      </w:r>
    </w:p>
  </w:footnote>
  <w:footnote w:type="continuationSeparator" w:id="1">
    <w:p w:rsidR="00286281" w:rsidRDefault="00286281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307A86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F70892">
          <w:rPr>
            <w:noProof/>
          </w:rPr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6B6"/>
    <w:rsid w:val="00007FA9"/>
    <w:rsid w:val="000429E0"/>
    <w:rsid w:val="000664EA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3AE2"/>
    <w:rsid w:val="001E2F93"/>
    <w:rsid w:val="001F42EE"/>
    <w:rsid w:val="001F5DDD"/>
    <w:rsid w:val="00231FF8"/>
    <w:rsid w:val="00243B2A"/>
    <w:rsid w:val="002711FF"/>
    <w:rsid w:val="00286281"/>
    <w:rsid w:val="002929DD"/>
    <w:rsid w:val="00307A86"/>
    <w:rsid w:val="00363170"/>
    <w:rsid w:val="00365806"/>
    <w:rsid w:val="00377374"/>
    <w:rsid w:val="003827E4"/>
    <w:rsid w:val="003E62C9"/>
    <w:rsid w:val="003E6F98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0D12"/>
    <w:rsid w:val="007E2B0F"/>
    <w:rsid w:val="007F10B6"/>
    <w:rsid w:val="00801969"/>
    <w:rsid w:val="00845DDC"/>
    <w:rsid w:val="008753FC"/>
    <w:rsid w:val="008F5AFB"/>
    <w:rsid w:val="009046E4"/>
    <w:rsid w:val="00911572"/>
    <w:rsid w:val="0092749D"/>
    <w:rsid w:val="00930412"/>
    <w:rsid w:val="00935894"/>
    <w:rsid w:val="00935D95"/>
    <w:rsid w:val="00952E4B"/>
    <w:rsid w:val="00953112"/>
    <w:rsid w:val="0097149E"/>
    <w:rsid w:val="00A35EFD"/>
    <w:rsid w:val="00A37C58"/>
    <w:rsid w:val="00A71878"/>
    <w:rsid w:val="00A80841"/>
    <w:rsid w:val="00AD7C63"/>
    <w:rsid w:val="00AE06B8"/>
    <w:rsid w:val="00B34241"/>
    <w:rsid w:val="00B42B7D"/>
    <w:rsid w:val="00B55603"/>
    <w:rsid w:val="00B606FE"/>
    <w:rsid w:val="00B83A69"/>
    <w:rsid w:val="00B926B6"/>
    <w:rsid w:val="00BB5506"/>
    <w:rsid w:val="00BD499F"/>
    <w:rsid w:val="00C0333B"/>
    <w:rsid w:val="00C11A7E"/>
    <w:rsid w:val="00C20193"/>
    <w:rsid w:val="00C228F9"/>
    <w:rsid w:val="00C275D8"/>
    <w:rsid w:val="00C50ADC"/>
    <w:rsid w:val="00C54458"/>
    <w:rsid w:val="00CE4F9B"/>
    <w:rsid w:val="00D425B2"/>
    <w:rsid w:val="00D432D4"/>
    <w:rsid w:val="00D6716D"/>
    <w:rsid w:val="00E00B89"/>
    <w:rsid w:val="00E013FB"/>
    <w:rsid w:val="00E17128"/>
    <w:rsid w:val="00E251AB"/>
    <w:rsid w:val="00E40964"/>
    <w:rsid w:val="00E46B61"/>
    <w:rsid w:val="00EC618E"/>
    <w:rsid w:val="00ED037E"/>
    <w:rsid w:val="00F07B44"/>
    <w:rsid w:val="00F317D7"/>
    <w:rsid w:val="00F367B8"/>
    <w:rsid w:val="00F70892"/>
    <w:rsid w:val="00F71C1C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93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uroditely@vspu.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4092-E27E-493A-B044-57A1824D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Admin</cp:lastModifiedBy>
  <cp:revision>2</cp:revision>
  <cp:lastPrinted>2024-08-12T09:36:00Z</cp:lastPrinted>
  <dcterms:created xsi:type="dcterms:W3CDTF">2024-08-23T06:15:00Z</dcterms:created>
  <dcterms:modified xsi:type="dcterms:W3CDTF">2024-08-23T06:15:00Z</dcterms:modified>
</cp:coreProperties>
</file>